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C5" w:rsidRDefault="00461372">
      <w:pPr>
        <w:pStyle w:val="Alaprtelmezett"/>
        <w:jc w:val="center"/>
      </w:pPr>
      <w:bookmarkStart w:id="0" w:name="_GoBack"/>
      <w:bookmarkEnd w:id="0"/>
      <w:r>
        <w:rPr>
          <w:b/>
          <w:bCs/>
        </w:rPr>
        <w:t xml:space="preserve"> 2016– 17-os nevelési év mérési eredményei az MSSST és Sindelar teszt alapján</w:t>
      </w:r>
    </w:p>
    <w:p w:rsidR="00583FC5" w:rsidRDefault="00583FC5">
      <w:pPr>
        <w:pStyle w:val="Alaprtelmezett"/>
        <w:jc w:val="center"/>
      </w:pPr>
    </w:p>
    <w:p w:rsidR="00583FC5" w:rsidRDefault="00461372">
      <w:pPr>
        <w:pStyle w:val="Alaprtelmezett"/>
      </w:pPr>
      <w:r>
        <w:t>A 2016/17 – es nevelési évben fejlesztésre járó gyermekek száma: 30  fő.</w:t>
      </w:r>
    </w:p>
    <w:p w:rsidR="00583FC5" w:rsidRDefault="00461372">
      <w:pPr>
        <w:pStyle w:val="Alaprtelmezett"/>
      </w:pPr>
      <w:r>
        <w:t>Egyéni fejlesztésre járó gyermekek: 5 fő</w:t>
      </w:r>
    </w:p>
    <w:p w:rsidR="00583FC5" w:rsidRDefault="00461372">
      <w:pPr>
        <w:pStyle w:val="Alaprtelmezett"/>
      </w:pPr>
      <w:r>
        <w:t>Csoportonkénti bontásban a következőképpen alakultak a fejlesztési területek mért eredményei: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rPr>
          <w:b/>
          <w:bCs/>
        </w:rPr>
        <w:t>Kék csoportban</w:t>
      </w:r>
      <w:r>
        <w:t xml:space="preserve"> az MSSST – vel vizsgált gyermekek száma 10 fő</w:t>
      </w:r>
    </w:p>
    <w:p w:rsidR="00583FC5" w:rsidRDefault="00461372">
      <w:pPr>
        <w:pStyle w:val="Alaprtelmezett"/>
      </w:pPr>
      <w:r>
        <w:tab/>
        <w:t>Részképesség gyengeség a különböző területeken mutatkozott: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ab/>
      </w:r>
      <w:r>
        <w:tab/>
      </w:r>
      <w:r>
        <w:tab/>
        <w:t>Motoros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4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7 normapontot</w:t>
      </w:r>
    </w:p>
    <w:p w:rsidR="00583FC5" w:rsidRDefault="00461372">
      <w:pPr>
        <w:pStyle w:val="Alaprtelmezett"/>
      </w:pPr>
      <w:r>
        <w:t xml:space="preserve">                                               1 fő ért el 8 normapontot</w:t>
      </w:r>
    </w:p>
    <w:p w:rsidR="00583FC5" w:rsidRDefault="00461372">
      <w:pPr>
        <w:pStyle w:val="Alaprtelmezett"/>
      </w:pPr>
      <w:r>
        <w:t xml:space="preserve">                                               1 fő ért el 9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  <w:t>Vizuo – perceptuo – motoros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8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2 fő ért el 9 normapontot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ab/>
      </w:r>
      <w:r>
        <w:tab/>
      </w:r>
      <w:r>
        <w:tab/>
        <w:t>Nyelvi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6 normapontot</w:t>
      </w:r>
    </w:p>
    <w:p w:rsidR="00583FC5" w:rsidRDefault="00461372">
      <w:pPr>
        <w:pStyle w:val="Alaprtelmezett"/>
      </w:pPr>
      <w:r>
        <w:t xml:space="preserve">                                               1 fő ért el 7 normapontot</w:t>
      </w:r>
    </w:p>
    <w:p w:rsidR="00583FC5" w:rsidRDefault="00461372">
      <w:pPr>
        <w:pStyle w:val="Alaprtelmezett"/>
      </w:pPr>
      <w:r>
        <w:t xml:space="preserve">                                               1 fő ért el 8 normapontot</w:t>
      </w:r>
    </w:p>
    <w:p w:rsidR="00583FC5" w:rsidRDefault="00461372">
      <w:pPr>
        <w:pStyle w:val="Alaprtelmezett"/>
      </w:pPr>
      <w:r>
        <w:t xml:space="preserve">                                               1 fő ért el 9 normapontot</w:t>
      </w:r>
    </w:p>
    <w:p w:rsidR="00583FC5" w:rsidRDefault="00461372">
      <w:pPr>
        <w:pStyle w:val="Alaprtelmezett"/>
      </w:pPr>
      <w:r>
        <w:t>A 2017  májusában  mért  MSSST eredmény egy gyermeknél mutatott átlag alatti eredményt.</w:t>
      </w:r>
      <w:r>
        <w:tab/>
      </w:r>
    </w:p>
    <w:p w:rsidR="00583FC5" w:rsidRDefault="00461372">
      <w:pPr>
        <w:pStyle w:val="Alaprtelmezett"/>
      </w:pPr>
      <w:r>
        <w:t xml:space="preserve">A Sindelar teszt alapján a 2017 januárjában vizsgált gyermekek közül </w:t>
      </w:r>
      <w:r>
        <w:lastRenderedPageBreak/>
        <w:t>részképesség gyengeség jelentkezett</w:t>
      </w:r>
    </w:p>
    <w:p w:rsidR="00583FC5" w:rsidRDefault="00461372">
      <w:pPr>
        <w:pStyle w:val="Alaprtelmezett"/>
        <w:numPr>
          <w:ilvl w:val="0"/>
          <w:numId w:val="1"/>
        </w:numPr>
      </w:pPr>
      <w:r>
        <w:t>vizuális diszkrimináció területén 3 főnél</w:t>
      </w:r>
    </w:p>
    <w:p w:rsidR="00583FC5" w:rsidRDefault="00583FC5">
      <w:pPr>
        <w:pStyle w:val="Alaprtelmezett"/>
        <w:numPr>
          <w:ilvl w:val="0"/>
          <w:numId w:val="1"/>
        </w:numPr>
      </w:pPr>
    </w:p>
    <w:p w:rsidR="00583FC5" w:rsidRDefault="00461372">
      <w:pPr>
        <w:pStyle w:val="Alaprtelmezett"/>
        <w:numPr>
          <w:ilvl w:val="0"/>
          <w:numId w:val="1"/>
        </w:numPr>
      </w:pPr>
      <w:r>
        <w:t>verbális akusztikus emlékezet terén 5 főnél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rPr>
          <w:b/>
          <w:bCs/>
        </w:rPr>
        <w:t>Sárga csoportban</w:t>
      </w:r>
      <w:r>
        <w:t xml:space="preserve"> az MSSST – vel vizsgált gyermekek száma 13 fő</w:t>
      </w:r>
    </w:p>
    <w:p w:rsidR="00583FC5" w:rsidRDefault="00461372">
      <w:pPr>
        <w:pStyle w:val="Alaprtelmezett"/>
      </w:pPr>
      <w:r>
        <w:tab/>
        <w:t>Részképesség gyengeség a különböző területeken mutatkozott:</w:t>
      </w:r>
    </w:p>
    <w:p w:rsidR="00583FC5" w:rsidRDefault="00461372">
      <w:pPr>
        <w:pStyle w:val="Alaprtelmezett"/>
      </w:pPr>
      <w:r>
        <w:t xml:space="preserve">                                   Motoros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  <w:t xml:space="preserve">              1 fő ért el 10 normapontot(legalacsonyabb)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</w:r>
    </w:p>
    <w:p w:rsidR="00583FC5" w:rsidRDefault="00461372">
      <w:pPr>
        <w:pStyle w:val="Alaprtelmezett"/>
      </w:pPr>
      <w:r>
        <w:t>Kimagasló értékek voltak a mozgáskoordináció terén.</w:t>
      </w:r>
    </w:p>
    <w:p w:rsidR="00583FC5" w:rsidRDefault="00461372">
      <w:pPr>
        <w:pStyle w:val="Alaprtelmezett"/>
      </w:pPr>
      <w:r>
        <w:tab/>
      </w:r>
      <w:r>
        <w:tab/>
      </w:r>
      <w:r>
        <w:tab/>
        <w:t>Vizuo – perceptuo – motoros készségek terén:</w:t>
      </w:r>
    </w:p>
    <w:p w:rsidR="00583FC5" w:rsidRDefault="00461372">
      <w:pPr>
        <w:pStyle w:val="Alaprtelmezett"/>
      </w:pPr>
      <w:r>
        <w:t xml:space="preserve">                                                 1 fő ért el 8 normapontot(legalacsonyabb)</w:t>
      </w:r>
    </w:p>
    <w:p w:rsidR="00583FC5" w:rsidRDefault="00461372">
      <w:pPr>
        <w:pStyle w:val="Alaprtelmezett"/>
      </w:pPr>
      <w:r>
        <w:t>Kimagaslóan magas normapontok jelentek meg a mérés alkalmával.</w:t>
      </w:r>
      <w:r>
        <w:tab/>
      </w:r>
      <w:r>
        <w:tab/>
      </w:r>
      <w:r>
        <w:tab/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</w:r>
    </w:p>
    <w:p w:rsidR="00583FC5" w:rsidRDefault="00461372">
      <w:pPr>
        <w:pStyle w:val="Alaprtelmezett"/>
      </w:pPr>
      <w:r>
        <w:tab/>
      </w:r>
      <w:r>
        <w:tab/>
      </w:r>
      <w:r>
        <w:tab/>
        <w:t>Nyelvi készségek terén:</w:t>
      </w:r>
    </w:p>
    <w:p w:rsidR="00583FC5" w:rsidRDefault="00461372">
      <w:pPr>
        <w:pStyle w:val="Alaprtelmezett"/>
      </w:pPr>
      <w:r>
        <w:t xml:space="preserve">                                                1 fő ért el 7 normapontot</w:t>
      </w:r>
    </w:p>
    <w:p w:rsidR="00583FC5" w:rsidRDefault="00461372">
      <w:pPr>
        <w:pStyle w:val="Alaprtelmezett"/>
      </w:pPr>
      <w:r>
        <w:t>Ezen a területen sem volt átlag alatti normapont teljesítés.</w:t>
      </w:r>
      <w:r>
        <w:tab/>
      </w:r>
    </w:p>
    <w:p w:rsidR="00583FC5" w:rsidRDefault="00461372">
      <w:pPr>
        <w:pStyle w:val="Alaprtelmezett"/>
      </w:pPr>
      <w:r>
        <w:t>A 2017 májusában mért MSSST eredmény egy gyermeknél sem mutatott átlag alatti eredményt.</w:t>
      </w:r>
      <w:r>
        <w:tab/>
      </w:r>
      <w:r>
        <w:tab/>
      </w:r>
    </w:p>
    <w:p w:rsidR="00583FC5" w:rsidRDefault="00461372">
      <w:pPr>
        <w:pStyle w:val="Alaprtelmezett"/>
      </w:pPr>
      <w:r>
        <w:t>A Sindelar teszt alapján a 2017 januárjában vizsgált gyermekek közül részképesség gyengeség jelentkezett</w:t>
      </w:r>
    </w:p>
    <w:p w:rsidR="00583FC5" w:rsidRDefault="00461372">
      <w:pPr>
        <w:pStyle w:val="Alaprtelmezett"/>
        <w:numPr>
          <w:ilvl w:val="0"/>
          <w:numId w:val="2"/>
        </w:numPr>
      </w:pPr>
      <w:r>
        <w:t>vizuális szeriális emlékezet terén 4 főnél</w:t>
      </w:r>
    </w:p>
    <w:p w:rsidR="00583FC5" w:rsidRDefault="00461372">
      <w:pPr>
        <w:pStyle w:val="Alaprtelmezett"/>
        <w:numPr>
          <w:ilvl w:val="0"/>
          <w:numId w:val="2"/>
        </w:numPr>
      </w:pPr>
      <w:r>
        <w:t>verbális akusztikus emlékezet terén 3 főnél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rPr>
          <w:b/>
          <w:bCs/>
        </w:rPr>
        <w:t>Zöld csoportban</w:t>
      </w:r>
      <w:r>
        <w:t xml:space="preserve"> az MSSST – vel vizsgált gyermekek száma 14 fő</w:t>
      </w:r>
    </w:p>
    <w:p w:rsidR="00583FC5" w:rsidRDefault="00461372">
      <w:pPr>
        <w:pStyle w:val="Alaprtelmezett"/>
      </w:pPr>
      <w:r>
        <w:lastRenderedPageBreak/>
        <w:tab/>
        <w:t>Részképesség gyengeség a különböző területeken mutatkozott: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ab/>
      </w:r>
      <w:r>
        <w:tab/>
      </w:r>
      <w:r>
        <w:tab/>
        <w:t>Motoros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6 normapontot</w:t>
      </w:r>
    </w:p>
    <w:p w:rsidR="00583FC5" w:rsidRDefault="00461372">
      <w:pPr>
        <w:pStyle w:val="Alaprtelmezett"/>
      </w:pPr>
      <w:r>
        <w:t xml:space="preserve">                                               1 fő ért el 7 normapontot</w:t>
      </w:r>
    </w:p>
    <w:p w:rsidR="00583FC5" w:rsidRDefault="00461372">
      <w:pPr>
        <w:pStyle w:val="Alaprtelmezett"/>
      </w:pPr>
      <w:r>
        <w:t xml:space="preserve">                                               1 fő ért el 9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  <w:t>Vizuo – perceptuo – motoros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0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  <w:t>Nyelvi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7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9 normapontot</w:t>
      </w:r>
      <w:r>
        <w:tab/>
      </w:r>
      <w:r>
        <w:tab/>
      </w:r>
    </w:p>
    <w:p w:rsidR="00583FC5" w:rsidRDefault="00461372">
      <w:pPr>
        <w:pStyle w:val="Alaprtelmezett"/>
      </w:pPr>
      <w:r>
        <w:t>A csoport nagy része átlag normaponton felüli eredményt ért el.</w:t>
      </w:r>
    </w:p>
    <w:p w:rsidR="00583FC5" w:rsidRDefault="00461372">
      <w:pPr>
        <w:pStyle w:val="Alaprtelmezett"/>
      </w:pPr>
      <w:r>
        <w:t>A 2017 májusában mért MSSST eredmény  egy gyermeknél sem mutatott átlag alatti eredményt.</w:t>
      </w:r>
      <w:r>
        <w:tab/>
      </w:r>
      <w:r>
        <w:tab/>
      </w:r>
      <w:r>
        <w:tab/>
      </w:r>
      <w:r>
        <w:tab/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>A Sindelar teszt alapján a 2017 januárjában vizsgált gyermekek közül részképesség gyengeség jelentkezett</w:t>
      </w:r>
    </w:p>
    <w:p w:rsidR="00583FC5" w:rsidRDefault="00461372">
      <w:pPr>
        <w:pStyle w:val="Alaprtelmezett"/>
        <w:numPr>
          <w:ilvl w:val="0"/>
          <w:numId w:val="3"/>
        </w:numPr>
      </w:pPr>
      <w:r>
        <w:t>vizuális szeriális emlékezet terén 4 főnél</w:t>
      </w:r>
    </w:p>
    <w:p w:rsidR="00583FC5" w:rsidRDefault="00461372">
      <w:pPr>
        <w:pStyle w:val="Alaprtelmezett"/>
        <w:numPr>
          <w:ilvl w:val="0"/>
          <w:numId w:val="3"/>
        </w:numPr>
      </w:pPr>
      <w:r>
        <w:t>verbális akusztikus emlékezet terén 4 főnél</w:t>
      </w:r>
    </w:p>
    <w:p w:rsidR="00583FC5" w:rsidRDefault="00461372">
      <w:pPr>
        <w:pStyle w:val="Alaprtelmezett"/>
      </w:pPr>
      <w:r>
        <w:t xml:space="preserve">     -     testséma/téri orientáció terén 4 főnél</w:t>
      </w:r>
    </w:p>
    <w:p w:rsidR="00583FC5" w:rsidRDefault="00461372">
      <w:pPr>
        <w:pStyle w:val="Alaprtelmezett"/>
      </w:pPr>
      <w:r>
        <w:rPr>
          <w:b/>
          <w:bCs/>
        </w:rPr>
        <w:t>Piros csoportban</w:t>
      </w:r>
      <w:r>
        <w:t xml:space="preserve"> az MSSST – vel vizsgált gyermekek száma 8 fő</w:t>
      </w:r>
    </w:p>
    <w:p w:rsidR="00583FC5" w:rsidRDefault="00461372">
      <w:pPr>
        <w:pStyle w:val="Alaprtelmezett"/>
      </w:pPr>
      <w:r>
        <w:tab/>
        <w:t>Részképesség gyengeség a különböző területeken mutatkozott: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ab/>
      </w:r>
      <w:r>
        <w:tab/>
      </w:r>
      <w:r>
        <w:tab/>
        <w:t>Motoros készségek terén:</w:t>
      </w:r>
    </w:p>
    <w:p w:rsidR="00583FC5" w:rsidRDefault="00461372">
      <w:pPr>
        <w:pStyle w:val="Alaprtelmezett"/>
      </w:pPr>
      <w:r>
        <w:tab/>
      </w:r>
      <w:r>
        <w:tab/>
      </w:r>
      <w:r>
        <w:tab/>
      </w:r>
      <w:r>
        <w:tab/>
        <w:t>1 fő ért el 9 normapontot</w:t>
      </w:r>
    </w:p>
    <w:p w:rsidR="00583FC5" w:rsidRDefault="00461372">
      <w:pPr>
        <w:pStyle w:val="Alaprtelmezett"/>
      </w:pPr>
      <w:r>
        <w:tab/>
      </w:r>
      <w:r>
        <w:tab/>
      </w:r>
      <w:r>
        <w:tab/>
        <w:t>Vizuo-perceptuo-motoros készségek terén és a nyelvi készségek terén:</w:t>
      </w:r>
    </w:p>
    <w:p w:rsidR="00583FC5" w:rsidRDefault="00461372">
      <w:pPr>
        <w:pStyle w:val="Alaprtelmezett"/>
      </w:pPr>
      <w:r>
        <w:lastRenderedPageBreak/>
        <w:t xml:space="preserve">                                               1 fő ért el 8 normapontot</w:t>
      </w:r>
      <w:r>
        <w:tab/>
      </w:r>
    </w:p>
    <w:p w:rsidR="00583FC5" w:rsidRDefault="00461372">
      <w:pPr>
        <w:pStyle w:val="Alaprtelmezett"/>
      </w:pPr>
      <w:r>
        <w:t>Átlag feletti normapontokat értek el a gyerekek a nyelvi készségek terén.</w:t>
      </w:r>
    </w:p>
    <w:p w:rsidR="00583FC5" w:rsidRDefault="00461372">
      <w:pPr>
        <w:pStyle w:val="Alaprtelmezett"/>
      </w:pPr>
      <w:r>
        <w:t>A 2017 májusában mért MSSST eredmény egy gyermeknél sem mutatott átlag alatti eredményt.</w:t>
      </w:r>
    </w:p>
    <w:p w:rsidR="00583FC5" w:rsidRDefault="00461372">
      <w:pPr>
        <w:pStyle w:val="Alaprtelmezett"/>
      </w:pPr>
      <w:r>
        <w:t>A Sindelar teszt alapján a 2017 januárjában vizsgált gyermekek közül részképesség gyengeség jelentkezett</w:t>
      </w:r>
    </w:p>
    <w:p w:rsidR="00583FC5" w:rsidRDefault="00461372">
      <w:pPr>
        <w:pStyle w:val="Alaprtelmezett"/>
        <w:numPr>
          <w:ilvl w:val="0"/>
          <w:numId w:val="4"/>
        </w:numPr>
      </w:pPr>
      <w:r>
        <w:t>vizuális szeriális emlékezet terén 3 főnél</w:t>
      </w:r>
    </w:p>
    <w:p w:rsidR="00583FC5" w:rsidRDefault="00461372">
      <w:pPr>
        <w:pStyle w:val="Alaprtelmezett"/>
        <w:numPr>
          <w:ilvl w:val="0"/>
          <w:numId w:val="4"/>
        </w:numPr>
      </w:pPr>
      <w:r>
        <w:t>intermodális szeriális emlékezet terén 1 főnél</w:t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>Összesített MSSST eredmények normapontjai alapján</w:t>
      </w:r>
    </w:p>
    <w:p w:rsidR="00583FC5" w:rsidRDefault="00461372">
      <w:pPr>
        <w:pStyle w:val="Alaprtelmezett"/>
      </w:pPr>
      <w:r>
        <w:tab/>
        <w:t>40 pont alatt: 1 fő</w:t>
      </w:r>
    </w:p>
    <w:p w:rsidR="00583FC5" w:rsidRDefault="00461372">
      <w:pPr>
        <w:pStyle w:val="Alaprtelmezett"/>
      </w:pPr>
      <w:r>
        <w:tab/>
        <w:t>40 – 50 pont között: 5fő</w:t>
      </w:r>
    </w:p>
    <w:p w:rsidR="00583FC5" w:rsidRDefault="00461372">
      <w:pPr>
        <w:pStyle w:val="Alaprtelmezett"/>
      </w:pPr>
      <w:r>
        <w:tab/>
        <w:t>50 – 60 pont között: 14 fő</w:t>
      </w:r>
    </w:p>
    <w:p w:rsidR="00583FC5" w:rsidRDefault="00461372">
      <w:pPr>
        <w:pStyle w:val="Alaprtelmezett"/>
      </w:pPr>
      <w:r>
        <w:tab/>
        <w:t>60 – 70 pont között: 13 fő</w:t>
      </w:r>
    </w:p>
    <w:p w:rsidR="00583FC5" w:rsidRDefault="00461372">
      <w:pPr>
        <w:pStyle w:val="Alaprtelmezett"/>
      </w:pPr>
      <w:r>
        <w:tab/>
      </w:r>
    </w:p>
    <w:p w:rsidR="00583FC5" w:rsidRDefault="00583FC5">
      <w:pPr>
        <w:pStyle w:val="Alaprtelmezett"/>
      </w:pPr>
    </w:p>
    <w:p w:rsidR="00583FC5" w:rsidRDefault="00461372">
      <w:pPr>
        <w:pStyle w:val="Alaprtelmezett"/>
      </w:pPr>
      <w:r>
        <w:t>A különböző területek eredményeit megbeszéltem a csoportban dolgozó óvodapedagógus kollégákkal, szülőkkel. Különös egyedi problémákat az óvodában dolgozó szakemberekkel is megbeszéltük (logopédus, pszichológus).</w:t>
      </w:r>
    </w:p>
    <w:p w:rsidR="00583FC5" w:rsidRDefault="00461372">
      <w:pPr>
        <w:pStyle w:val="Alaprtelmezett"/>
      </w:pPr>
      <w:r>
        <w:t>Az intézmény vezetőjét is tájékoztattam a mért tesztek eredményeiről, az ott fokozatosan előforduló fejlesztési területekről.</w:t>
      </w:r>
    </w:p>
    <w:p w:rsidR="000B2742" w:rsidRDefault="000B2742">
      <w:pPr>
        <w:pStyle w:val="Alaprtelmezett"/>
      </w:pPr>
    </w:p>
    <w:p w:rsidR="000B2742" w:rsidRDefault="000B2742">
      <w:pPr>
        <w:pStyle w:val="Alaprtelmezett"/>
      </w:pPr>
      <w:r>
        <w:t>Összegzésként elmondható, hogy a 2016 szeptemberben mért MSSST eredményei a fejlesztésre járó gyermekeknél normapontban emelkedést mutatnak.</w:t>
      </w:r>
    </w:p>
    <w:p w:rsidR="00583FC5" w:rsidRDefault="000B2742">
      <w:pPr>
        <w:pStyle w:val="Alaprtelmezett"/>
      </w:pPr>
      <w:r>
        <w:t>A BTM-s gyerekek részképesség elmaradása minden esetben önmagához képest fejlődött, de egy-két esetben elmaradást mutat az átlaghoz képest.</w:t>
      </w:r>
    </w:p>
    <w:p w:rsidR="000B2742" w:rsidRDefault="000B2742">
      <w:pPr>
        <w:pStyle w:val="Alaprtelmezett"/>
      </w:pPr>
      <w:r>
        <w:t>Minden csoportban nagy hangsúlyt kell fektetni a síkban és térben való tájékozódás megalapozására a jobb-bal irány használatára.</w:t>
      </w:r>
    </w:p>
    <w:p w:rsidR="000B2742" w:rsidRDefault="000B2742">
      <w:pPr>
        <w:pStyle w:val="Alaprtelmezett"/>
      </w:pPr>
      <w:r>
        <w:t>Az időrendiséghez tartozó fogalomrendszer megalapozása és a napi gyakorlatban való használata, és gyakorlása is fontos a gyermekek mindennapjaiba.</w:t>
      </w:r>
    </w:p>
    <w:p w:rsidR="000B2742" w:rsidRDefault="000B2742">
      <w:pPr>
        <w:pStyle w:val="Alaprtelmezett"/>
      </w:pPr>
      <w:r>
        <w:t>Az anyanyelvi játékok sokszínűsége lehetőséget biztosít a rövidtávú verbális memória fejlesztésére a csoportok mindennapjaiban.</w:t>
      </w:r>
    </w:p>
    <w:p w:rsidR="00CD0172" w:rsidRDefault="00CD0172">
      <w:pPr>
        <w:pStyle w:val="Alaprtelmezett"/>
      </w:pPr>
    </w:p>
    <w:p w:rsidR="00583FC5" w:rsidRDefault="00461372">
      <w:pPr>
        <w:pStyle w:val="Alaprtelmezett"/>
      </w:pPr>
      <w:r>
        <w:t>2017.06.11.</w:t>
      </w:r>
      <w:r>
        <w:tab/>
      </w:r>
      <w:r>
        <w:tab/>
      </w:r>
      <w:r>
        <w:tab/>
      </w:r>
      <w:r>
        <w:tab/>
      </w:r>
      <w:r>
        <w:tab/>
      </w:r>
      <w:r>
        <w:tab/>
        <w:t>Toldiné Koblencz Mária</w:t>
      </w:r>
    </w:p>
    <w:p w:rsidR="00583FC5" w:rsidRDefault="00461372">
      <w:pPr>
        <w:pStyle w:val="Alaprtelmezett"/>
        <w:ind w:left="4956"/>
      </w:pPr>
      <w:r>
        <w:t xml:space="preserve"> fejlesztőpedagógus                                                                                                                  </w:t>
      </w:r>
    </w:p>
    <w:sectPr w:rsidR="00583FC5" w:rsidSect="00583FC5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05F2"/>
    <w:multiLevelType w:val="multilevel"/>
    <w:tmpl w:val="7B4E01F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704D3E"/>
    <w:multiLevelType w:val="multilevel"/>
    <w:tmpl w:val="051A2F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0003599"/>
    <w:multiLevelType w:val="multilevel"/>
    <w:tmpl w:val="CC44EB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09571D1"/>
    <w:multiLevelType w:val="multilevel"/>
    <w:tmpl w:val="83D629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EFB29AB"/>
    <w:multiLevelType w:val="multilevel"/>
    <w:tmpl w:val="884C50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C5"/>
    <w:rsid w:val="000B2742"/>
    <w:rsid w:val="00461372"/>
    <w:rsid w:val="00583FC5"/>
    <w:rsid w:val="00CD0172"/>
    <w:rsid w:val="00E5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rsid w:val="00583FC5"/>
    <w:pPr>
      <w:widowControl w:val="0"/>
      <w:tabs>
        <w:tab w:val="left" w:pos="708"/>
      </w:tabs>
      <w:suppressAutoHyphens/>
      <w:textAlignment w:val="baseline"/>
    </w:pPr>
    <w:rPr>
      <w:rFonts w:ascii="Liberation Serif" w:eastAsia="Calibri" w:hAnsi="Liberation Serif" w:cs="Liberation Serif"/>
      <w:sz w:val="24"/>
      <w:szCs w:val="24"/>
      <w:lang w:eastAsia="zh-CN"/>
    </w:rPr>
  </w:style>
  <w:style w:type="character" w:customStyle="1" w:styleId="ListLabel1">
    <w:name w:val="ListLabel 1"/>
    <w:rsid w:val="00583FC5"/>
    <w:rPr>
      <w:rFonts w:eastAsia="Times New Roman"/>
    </w:rPr>
  </w:style>
  <w:style w:type="character" w:customStyle="1" w:styleId="ListLabel2">
    <w:name w:val="ListLabel 2"/>
    <w:rsid w:val="00583FC5"/>
    <w:rPr>
      <w:rFonts w:cs="Symbol"/>
    </w:rPr>
  </w:style>
  <w:style w:type="character" w:customStyle="1" w:styleId="ListLabel3">
    <w:name w:val="ListLabel 3"/>
    <w:rsid w:val="00583FC5"/>
    <w:rPr>
      <w:rFonts w:cs="Courier New"/>
    </w:rPr>
  </w:style>
  <w:style w:type="character" w:customStyle="1" w:styleId="ListLabel4">
    <w:name w:val="ListLabel 4"/>
    <w:rsid w:val="00583FC5"/>
    <w:rPr>
      <w:rFonts w:cs="Wingdings"/>
    </w:rPr>
  </w:style>
  <w:style w:type="character" w:customStyle="1" w:styleId="ListLabel5">
    <w:name w:val="ListLabel 5"/>
    <w:rsid w:val="00583FC5"/>
    <w:rPr>
      <w:rFonts w:cs="Symbol"/>
    </w:rPr>
  </w:style>
  <w:style w:type="character" w:customStyle="1" w:styleId="ListLabel6">
    <w:name w:val="ListLabel 6"/>
    <w:rsid w:val="00583FC5"/>
    <w:rPr>
      <w:rFonts w:cs="Courier New"/>
    </w:rPr>
  </w:style>
  <w:style w:type="character" w:customStyle="1" w:styleId="ListLabel7">
    <w:name w:val="ListLabel 7"/>
    <w:rsid w:val="00583FC5"/>
    <w:rPr>
      <w:rFonts w:cs="Wingdings"/>
    </w:rPr>
  </w:style>
  <w:style w:type="paragraph" w:customStyle="1" w:styleId="Cmsor">
    <w:name w:val="Címsor"/>
    <w:basedOn w:val="Alaprtelmezett"/>
    <w:next w:val="Szvegtrzs"/>
    <w:rsid w:val="00583FC5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Szvegtrzs">
    <w:name w:val="Body Text"/>
    <w:basedOn w:val="Alaprtelmezett"/>
    <w:rsid w:val="00583FC5"/>
    <w:pPr>
      <w:spacing w:after="120"/>
    </w:pPr>
  </w:style>
  <w:style w:type="paragraph" w:styleId="Lista">
    <w:name w:val="List"/>
    <w:basedOn w:val="Szvegtrzs"/>
    <w:rsid w:val="00583FC5"/>
    <w:rPr>
      <w:rFonts w:cs="FreeSans"/>
    </w:rPr>
  </w:style>
  <w:style w:type="paragraph" w:customStyle="1" w:styleId="Felirat">
    <w:name w:val="Felirat"/>
    <w:basedOn w:val="Alaprtelmezett"/>
    <w:rsid w:val="00583FC5"/>
    <w:pPr>
      <w:suppressLineNumbers/>
      <w:spacing w:before="120" w:after="120"/>
    </w:pPr>
    <w:rPr>
      <w:rFonts w:cs="FreeSans"/>
      <w:i/>
      <w:iCs/>
    </w:rPr>
  </w:style>
  <w:style w:type="paragraph" w:customStyle="1" w:styleId="Trgymutat">
    <w:name w:val="Tárgymutató"/>
    <w:basedOn w:val="Alaprtelmezett"/>
    <w:rsid w:val="00583FC5"/>
    <w:pPr>
      <w:suppressLineNumbers/>
    </w:pPr>
    <w:rPr>
      <w:rFonts w:cs="Free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rsid w:val="00583FC5"/>
    <w:pPr>
      <w:widowControl w:val="0"/>
      <w:tabs>
        <w:tab w:val="left" w:pos="708"/>
      </w:tabs>
      <w:suppressAutoHyphens/>
      <w:textAlignment w:val="baseline"/>
    </w:pPr>
    <w:rPr>
      <w:rFonts w:ascii="Liberation Serif" w:eastAsia="Calibri" w:hAnsi="Liberation Serif" w:cs="Liberation Serif"/>
      <w:sz w:val="24"/>
      <w:szCs w:val="24"/>
      <w:lang w:eastAsia="zh-CN"/>
    </w:rPr>
  </w:style>
  <w:style w:type="character" w:customStyle="1" w:styleId="ListLabel1">
    <w:name w:val="ListLabel 1"/>
    <w:rsid w:val="00583FC5"/>
    <w:rPr>
      <w:rFonts w:eastAsia="Times New Roman"/>
    </w:rPr>
  </w:style>
  <w:style w:type="character" w:customStyle="1" w:styleId="ListLabel2">
    <w:name w:val="ListLabel 2"/>
    <w:rsid w:val="00583FC5"/>
    <w:rPr>
      <w:rFonts w:cs="Symbol"/>
    </w:rPr>
  </w:style>
  <w:style w:type="character" w:customStyle="1" w:styleId="ListLabel3">
    <w:name w:val="ListLabel 3"/>
    <w:rsid w:val="00583FC5"/>
    <w:rPr>
      <w:rFonts w:cs="Courier New"/>
    </w:rPr>
  </w:style>
  <w:style w:type="character" w:customStyle="1" w:styleId="ListLabel4">
    <w:name w:val="ListLabel 4"/>
    <w:rsid w:val="00583FC5"/>
    <w:rPr>
      <w:rFonts w:cs="Wingdings"/>
    </w:rPr>
  </w:style>
  <w:style w:type="character" w:customStyle="1" w:styleId="ListLabel5">
    <w:name w:val="ListLabel 5"/>
    <w:rsid w:val="00583FC5"/>
    <w:rPr>
      <w:rFonts w:cs="Symbol"/>
    </w:rPr>
  </w:style>
  <w:style w:type="character" w:customStyle="1" w:styleId="ListLabel6">
    <w:name w:val="ListLabel 6"/>
    <w:rsid w:val="00583FC5"/>
    <w:rPr>
      <w:rFonts w:cs="Courier New"/>
    </w:rPr>
  </w:style>
  <w:style w:type="character" w:customStyle="1" w:styleId="ListLabel7">
    <w:name w:val="ListLabel 7"/>
    <w:rsid w:val="00583FC5"/>
    <w:rPr>
      <w:rFonts w:cs="Wingdings"/>
    </w:rPr>
  </w:style>
  <w:style w:type="paragraph" w:customStyle="1" w:styleId="Cmsor">
    <w:name w:val="Címsor"/>
    <w:basedOn w:val="Alaprtelmezett"/>
    <w:next w:val="Szvegtrzs"/>
    <w:rsid w:val="00583FC5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Szvegtrzs">
    <w:name w:val="Body Text"/>
    <w:basedOn w:val="Alaprtelmezett"/>
    <w:rsid w:val="00583FC5"/>
    <w:pPr>
      <w:spacing w:after="120"/>
    </w:pPr>
  </w:style>
  <w:style w:type="paragraph" w:styleId="Lista">
    <w:name w:val="List"/>
    <w:basedOn w:val="Szvegtrzs"/>
    <w:rsid w:val="00583FC5"/>
    <w:rPr>
      <w:rFonts w:cs="FreeSans"/>
    </w:rPr>
  </w:style>
  <w:style w:type="paragraph" w:customStyle="1" w:styleId="Felirat">
    <w:name w:val="Felirat"/>
    <w:basedOn w:val="Alaprtelmezett"/>
    <w:rsid w:val="00583FC5"/>
    <w:pPr>
      <w:suppressLineNumbers/>
      <w:spacing w:before="120" w:after="120"/>
    </w:pPr>
    <w:rPr>
      <w:rFonts w:cs="FreeSans"/>
      <w:i/>
      <w:iCs/>
    </w:rPr>
  </w:style>
  <w:style w:type="paragraph" w:customStyle="1" w:styleId="Trgymutat">
    <w:name w:val="Tárgymutató"/>
    <w:basedOn w:val="Alaprtelmezett"/>
    <w:rsid w:val="00583FC5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Évértékelés 2013 – 14-es tanév</dc:title>
  <dc:creator>Kistigris</dc:creator>
  <cp:lastModifiedBy>user</cp:lastModifiedBy>
  <cp:revision>2</cp:revision>
  <dcterms:created xsi:type="dcterms:W3CDTF">2017-06-15T07:50:00Z</dcterms:created>
  <dcterms:modified xsi:type="dcterms:W3CDTF">2017-06-15T07:50:00Z</dcterms:modified>
</cp:coreProperties>
</file>