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B5" w:rsidRDefault="00971EB5">
      <w:pPr>
        <w:pStyle w:val="Cmsor2"/>
        <w:jc w:val="center"/>
        <w:rPr>
          <w:rFonts w:ascii="Arial" w:hAnsi="Arial" w:cs="Arial"/>
          <w:b/>
          <w:bCs/>
          <w:color w:val="000000"/>
          <w:sz w:val="40"/>
        </w:rPr>
      </w:pPr>
    </w:p>
    <w:tbl>
      <w:tblPr>
        <w:tblpPr w:leftFromText="141" w:rightFromText="141" w:vertAnchor="page" w:horzAnchor="margin" w:tblpXSpec="right" w:tblpY="807"/>
        <w:tblW w:w="4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74"/>
      </w:tblGrid>
      <w:tr w:rsidR="00C874CD" w:rsidRPr="00E6720A" w:rsidTr="006A5A5B">
        <w:trPr>
          <w:cantSplit/>
          <w:trHeight w:val="4811"/>
        </w:trPr>
        <w:tc>
          <w:tcPr>
            <w:tcW w:w="4374" w:type="dxa"/>
          </w:tcPr>
          <w:p w:rsidR="00C874CD" w:rsidRPr="00E6720A" w:rsidRDefault="00C874CD" w:rsidP="00CB4266">
            <w:pPr>
              <w:rPr>
                <w:rFonts w:ascii="Arial Narrow" w:hAnsi="Arial Narrow"/>
                <w:sz w:val="16"/>
                <w:szCs w:val="16"/>
              </w:rPr>
            </w:pPr>
          </w:p>
          <w:p w:rsidR="00C874CD" w:rsidRPr="00E6720A" w:rsidRDefault="00C874CD" w:rsidP="00CB4266">
            <w:pPr>
              <w:rPr>
                <w:rFonts w:ascii="Arial Narrow" w:hAnsi="Arial Narrow"/>
              </w:rPr>
            </w:pPr>
          </w:p>
          <w:p w:rsidR="00C874CD" w:rsidRPr="00E6720A" w:rsidRDefault="00C874CD" w:rsidP="00CB4266">
            <w:pPr>
              <w:rPr>
                <w:rFonts w:ascii="Arial Narrow" w:hAnsi="Arial Narrow"/>
              </w:rPr>
            </w:pPr>
          </w:p>
          <w:p w:rsidR="00C874CD" w:rsidRPr="00E6720A" w:rsidRDefault="00C874CD" w:rsidP="00CB4266">
            <w:pPr>
              <w:rPr>
                <w:rFonts w:ascii="Arial Narrow" w:hAnsi="Arial Narrow"/>
              </w:rPr>
            </w:pPr>
          </w:p>
          <w:p w:rsidR="00C874CD" w:rsidRPr="00E6720A" w:rsidRDefault="00C874CD" w:rsidP="00CB4266">
            <w:pPr>
              <w:rPr>
                <w:rFonts w:ascii="Arial Narrow" w:hAnsi="Arial Narrow"/>
              </w:rPr>
            </w:pPr>
          </w:p>
          <w:p w:rsidR="00C874CD" w:rsidRPr="00E6720A" w:rsidRDefault="00C874CD" w:rsidP="00CB4266">
            <w:pPr>
              <w:rPr>
                <w:rFonts w:ascii="Arial Narrow" w:hAnsi="Arial Narrow"/>
              </w:rPr>
            </w:pPr>
          </w:p>
          <w:p w:rsidR="00C874CD" w:rsidRPr="00E6720A" w:rsidRDefault="00C874CD" w:rsidP="00CB4266">
            <w:pPr>
              <w:rPr>
                <w:rFonts w:ascii="Arial Narrow" w:hAnsi="Arial Narrow"/>
              </w:rPr>
            </w:pPr>
          </w:p>
          <w:p w:rsidR="00C874CD" w:rsidRPr="00E6720A" w:rsidRDefault="00C874CD" w:rsidP="00CB4266">
            <w:pPr>
              <w:pStyle w:val="Cmsor3"/>
              <w:rPr>
                <w:rFonts w:ascii="Arial Narrow" w:hAnsi="Arial Narrow"/>
                <w:sz w:val="20"/>
              </w:rPr>
            </w:pPr>
          </w:p>
          <w:p w:rsidR="00026998" w:rsidRDefault="00C84A80" w:rsidP="00CB4266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GÉPÉSZETI HELYISÉGEK</w:t>
            </w:r>
          </w:p>
          <w:p w:rsidR="00C84A80" w:rsidRPr="00E6720A" w:rsidRDefault="00C84A80" w:rsidP="00CB4266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KIALAKÍTÁSA TETŐTÉRBEN</w:t>
            </w:r>
          </w:p>
          <w:p w:rsidR="00026998" w:rsidRPr="00E6720A" w:rsidRDefault="00026998" w:rsidP="00CB4266">
            <w:pPr>
              <w:jc w:val="center"/>
              <w:rPr>
                <w:rFonts w:ascii="Arial Narrow" w:hAnsi="Arial Narrow"/>
                <w:b/>
                <w:sz w:val="28"/>
                <w:szCs w:val="20"/>
              </w:rPr>
            </w:pPr>
          </w:p>
          <w:p w:rsidR="00C874CD" w:rsidRPr="00E6720A" w:rsidRDefault="00C874CD" w:rsidP="00CB4266">
            <w:pPr>
              <w:jc w:val="center"/>
              <w:rPr>
                <w:rFonts w:ascii="Arial Narrow" w:hAnsi="Arial Narrow"/>
              </w:rPr>
            </w:pPr>
          </w:p>
          <w:p w:rsidR="009021D8" w:rsidRDefault="009021D8" w:rsidP="00772DAB">
            <w:pPr>
              <w:jc w:val="center"/>
              <w:rPr>
                <w:rFonts w:ascii="Arial Narrow" w:hAnsi="Arial Narrow"/>
                <w:bCs/>
              </w:rPr>
            </w:pPr>
            <w:r w:rsidRPr="009021D8">
              <w:rPr>
                <w:rFonts w:ascii="Arial Narrow" w:hAnsi="Arial Narrow"/>
                <w:bCs/>
              </w:rPr>
              <w:t>Budapest X. Szent László tér 29</w:t>
            </w:r>
            <w:r>
              <w:rPr>
                <w:rFonts w:ascii="Arial Narrow" w:hAnsi="Arial Narrow"/>
                <w:bCs/>
              </w:rPr>
              <w:t>.</w:t>
            </w:r>
          </w:p>
          <w:p w:rsidR="00BB0276" w:rsidRPr="00E6720A" w:rsidRDefault="00E6720A" w:rsidP="009021D8">
            <w:pPr>
              <w:jc w:val="center"/>
              <w:rPr>
                <w:rFonts w:ascii="Arial Narrow" w:hAnsi="Arial Narrow"/>
              </w:rPr>
            </w:pPr>
            <w:r w:rsidRPr="00E6720A">
              <w:rPr>
                <w:rFonts w:ascii="Arial Narrow" w:hAnsi="Arial Narrow"/>
                <w:sz w:val="28"/>
                <w:szCs w:val="28"/>
              </w:rPr>
              <w:t>HRSZ:</w:t>
            </w:r>
            <w:r w:rsidR="00D11276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9021D8">
              <w:rPr>
                <w:rFonts w:ascii="Arial Narrow" w:hAnsi="Arial Narrow"/>
                <w:sz w:val="28"/>
                <w:szCs w:val="28"/>
              </w:rPr>
              <w:t>39122, 39123</w:t>
            </w:r>
          </w:p>
        </w:tc>
      </w:tr>
      <w:tr w:rsidR="00C874CD" w:rsidRPr="00E6720A" w:rsidTr="00C93C8F">
        <w:trPr>
          <w:cantSplit/>
          <w:trHeight w:val="3533"/>
        </w:trPr>
        <w:tc>
          <w:tcPr>
            <w:tcW w:w="4374" w:type="dxa"/>
            <w:vAlign w:val="center"/>
          </w:tcPr>
          <w:p w:rsidR="00C874CD" w:rsidRPr="00E6720A" w:rsidRDefault="009021D8" w:rsidP="00E6720A">
            <w:pPr>
              <w:pStyle w:val="Cmsor2"/>
              <w:jc w:val="center"/>
              <w:rPr>
                <w:rFonts w:ascii="Arial Narrow" w:hAnsi="Arial Narrow"/>
                <w:sz w:val="28"/>
                <w:szCs w:val="28"/>
                <w:u w:val="none"/>
              </w:rPr>
            </w:pPr>
            <w:r>
              <w:rPr>
                <w:rFonts w:ascii="Arial Narrow" w:hAnsi="Arial Narrow"/>
                <w:sz w:val="28"/>
                <w:szCs w:val="28"/>
                <w:u w:val="none"/>
              </w:rPr>
              <w:t>KIVITELI</w:t>
            </w:r>
          </w:p>
          <w:p w:rsidR="00C874CD" w:rsidRPr="00E6720A" w:rsidRDefault="00C874CD" w:rsidP="00E6720A">
            <w:pPr>
              <w:pStyle w:val="Cmsor2"/>
              <w:jc w:val="center"/>
              <w:rPr>
                <w:rFonts w:ascii="Arial Narrow" w:hAnsi="Arial Narrow"/>
                <w:sz w:val="28"/>
                <w:szCs w:val="28"/>
                <w:u w:val="none"/>
              </w:rPr>
            </w:pPr>
            <w:r w:rsidRPr="00E6720A">
              <w:rPr>
                <w:rFonts w:ascii="Arial Narrow" w:hAnsi="Arial Narrow"/>
                <w:sz w:val="28"/>
                <w:szCs w:val="28"/>
                <w:u w:val="none"/>
              </w:rPr>
              <w:t>TERVDOKUMENTÁCIÓ</w:t>
            </w:r>
          </w:p>
          <w:p w:rsidR="00C874CD" w:rsidRPr="00E6720A" w:rsidRDefault="00C874CD" w:rsidP="00E6720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874CD" w:rsidRPr="00E6720A" w:rsidTr="00CB4266">
        <w:trPr>
          <w:cantSplit/>
          <w:trHeight w:val="263"/>
        </w:trPr>
        <w:tc>
          <w:tcPr>
            <w:tcW w:w="4374" w:type="dxa"/>
          </w:tcPr>
          <w:p w:rsidR="00C874CD" w:rsidRPr="00E6720A" w:rsidRDefault="00C874CD" w:rsidP="00CB4266">
            <w:pPr>
              <w:rPr>
                <w:rFonts w:ascii="Arial Narrow" w:hAnsi="Arial Narrow"/>
                <w:i/>
                <w:iCs/>
                <w:sz w:val="20"/>
              </w:rPr>
            </w:pPr>
            <w:r w:rsidRPr="00E6720A">
              <w:rPr>
                <w:rFonts w:ascii="Arial Narrow" w:hAnsi="Arial Narrow"/>
                <w:i/>
                <w:iCs/>
                <w:sz w:val="20"/>
              </w:rPr>
              <w:t>Dátum:</w:t>
            </w:r>
          </w:p>
          <w:p w:rsidR="00C874CD" w:rsidRPr="00E6720A" w:rsidRDefault="00772DAB" w:rsidP="009021D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2016.</w:t>
            </w:r>
            <w:r w:rsidR="009021D8">
              <w:rPr>
                <w:rFonts w:ascii="Arial Narrow" w:hAnsi="Arial Narrow"/>
              </w:rPr>
              <w:t xml:space="preserve"> december</w:t>
            </w:r>
          </w:p>
        </w:tc>
      </w:tr>
      <w:tr w:rsidR="00C874CD" w:rsidRPr="00E6720A" w:rsidTr="006171C8">
        <w:trPr>
          <w:cantSplit/>
          <w:trHeight w:val="136"/>
        </w:trPr>
        <w:tc>
          <w:tcPr>
            <w:tcW w:w="4374" w:type="dxa"/>
          </w:tcPr>
          <w:p w:rsidR="00D11276" w:rsidRPr="00E6720A" w:rsidRDefault="00D11276" w:rsidP="00D11276">
            <w:pPr>
              <w:rPr>
                <w:rFonts w:ascii="Arial Narrow" w:hAnsi="Arial Narrow"/>
                <w:i/>
                <w:iCs/>
                <w:sz w:val="20"/>
              </w:rPr>
            </w:pPr>
            <w:r>
              <w:rPr>
                <w:rFonts w:ascii="Arial Narrow" w:hAnsi="Arial Narrow"/>
                <w:i/>
                <w:iCs/>
                <w:sz w:val="20"/>
              </w:rPr>
              <w:t>Építtető</w:t>
            </w:r>
            <w:r w:rsidRPr="00E6720A">
              <w:rPr>
                <w:rFonts w:ascii="Arial Narrow" w:hAnsi="Arial Narrow"/>
                <w:i/>
                <w:iCs/>
                <w:sz w:val="20"/>
              </w:rPr>
              <w:t>:</w:t>
            </w:r>
          </w:p>
          <w:p w:rsidR="00D11276" w:rsidRPr="009021D8" w:rsidRDefault="002B278F" w:rsidP="00D1127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Kőbánya Önkormányzata</w:t>
            </w:r>
          </w:p>
          <w:p w:rsidR="00C874CD" w:rsidRPr="009021D8" w:rsidRDefault="009021D8" w:rsidP="009021D8">
            <w:pPr>
              <w:jc w:val="right"/>
              <w:rPr>
                <w:rFonts w:ascii="Arial Narrow" w:hAnsi="Arial Narrow"/>
                <w:bCs/>
              </w:rPr>
            </w:pPr>
            <w:r w:rsidRPr="009021D8">
              <w:rPr>
                <w:rFonts w:ascii="Arial Narrow" w:hAnsi="Arial Narrow"/>
                <w:bCs/>
              </w:rPr>
              <w:t>Budapest X. Szent László tér 29.</w:t>
            </w:r>
          </w:p>
        </w:tc>
      </w:tr>
      <w:tr w:rsidR="00C874CD" w:rsidRPr="00E6720A" w:rsidTr="006171C8">
        <w:trPr>
          <w:cantSplit/>
          <w:trHeight w:val="2593"/>
        </w:trPr>
        <w:tc>
          <w:tcPr>
            <w:tcW w:w="4374" w:type="dxa"/>
          </w:tcPr>
          <w:p w:rsidR="00C874CD" w:rsidRPr="00E6720A" w:rsidRDefault="009021D8" w:rsidP="00CB4266">
            <w:pPr>
              <w:rPr>
                <w:rFonts w:ascii="Arial Narrow" w:hAnsi="Arial Narrow"/>
                <w:i/>
                <w:iCs/>
                <w:sz w:val="20"/>
              </w:rPr>
            </w:pPr>
            <w:r>
              <w:rPr>
                <w:rFonts w:ascii="Arial Narrow" w:hAnsi="Arial Narrow"/>
                <w:i/>
                <w:iCs/>
                <w:sz w:val="20"/>
              </w:rPr>
              <w:t xml:space="preserve">Generál </w:t>
            </w:r>
            <w:r w:rsidR="00815345">
              <w:rPr>
                <w:rFonts w:ascii="Arial Narrow" w:hAnsi="Arial Narrow"/>
                <w:i/>
                <w:iCs/>
                <w:sz w:val="20"/>
              </w:rPr>
              <w:t>t</w:t>
            </w:r>
            <w:r w:rsidR="00C874CD" w:rsidRPr="00E6720A">
              <w:rPr>
                <w:rFonts w:ascii="Arial Narrow" w:hAnsi="Arial Narrow"/>
                <w:i/>
                <w:iCs/>
                <w:sz w:val="20"/>
              </w:rPr>
              <w:t>ervező:</w:t>
            </w:r>
          </w:p>
          <w:p w:rsidR="001F7765" w:rsidRDefault="009021D8" w:rsidP="00C93C8F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FZH Kft.</w:t>
            </w:r>
          </w:p>
          <w:p w:rsidR="009021D8" w:rsidRDefault="009021D8" w:rsidP="00C93C8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1222 Budapest, Karácsony u. 7.</w:t>
            </w:r>
          </w:p>
          <w:p w:rsidR="009021D8" w:rsidRDefault="009021D8" w:rsidP="00C93C8F">
            <w:pPr>
              <w:jc w:val="right"/>
              <w:rPr>
                <w:rFonts w:ascii="Arial Narrow" w:hAnsi="Arial Narrow"/>
              </w:rPr>
            </w:pPr>
          </w:p>
          <w:p w:rsidR="009021D8" w:rsidRPr="00E6720A" w:rsidRDefault="002B278F" w:rsidP="009021D8">
            <w:pPr>
              <w:rPr>
                <w:rFonts w:ascii="Arial Narrow" w:hAnsi="Arial Narrow"/>
                <w:i/>
                <w:iCs/>
                <w:sz w:val="20"/>
              </w:rPr>
            </w:pPr>
            <w:r>
              <w:rPr>
                <w:rFonts w:ascii="Arial Narrow" w:hAnsi="Arial Narrow"/>
                <w:i/>
                <w:iCs/>
                <w:sz w:val="20"/>
              </w:rPr>
              <w:t>Statikus t</w:t>
            </w:r>
            <w:r w:rsidR="009021D8" w:rsidRPr="00E6720A">
              <w:rPr>
                <w:rFonts w:ascii="Arial Narrow" w:hAnsi="Arial Narrow"/>
                <w:i/>
                <w:iCs/>
                <w:sz w:val="20"/>
              </w:rPr>
              <w:t>ervező:</w:t>
            </w:r>
          </w:p>
          <w:p w:rsidR="009021D8" w:rsidRDefault="009021D8" w:rsidP="009021D8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Entek Kft.</w:t>
            </w:r>
          </w:p>
          <w:p w:rsidR="009021D8" w:rsidRDefault="009021D8" w:rsidP="009021D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1046 Budapest, Dunakeszi u. 11. II/5.</w:t>
            </w:r>
          </w:p>
          <w:p w:rsidR="00026998" w:rsidRPr="00E6720A" w:rsidRDefault="00026998" w:rsidP="00772DAB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971EB5" w:rsidRPr="00E6720A" w:rsidRDefault="00971EB5">
      <w:pPr>
        <w:pStyle w:val="Cmsor2"/>
        <w:jc w:val="center"/>
        <w:rPr>
          <w:rFonts w:ascii="Arial Narrow" w:hAnsi="Arial Narrow" w:cs="Arial"/>
          <w:b/>
          <w:bCs/>
          <w:color w:val="000000"/>
          <w:sz w:val="40"/>
        </w:rPr>
      </w:pPr>
    </w:p>
    <w:p w:rsidR="00971EB5" w:rsidRPr="00E6720A" w:rsidRDefault="00971EB5">
      <w:pPr>
        <w:pStyle w:val="Cmsor2"/>
        <w:jc w:val="center"/>
        <w:rPr>
          <w:rFonts w:ascii="Arial Narrow" w:hAnsi="Arial Narrow" w:cs="Arial"/>
          <w:b/>
          <w:bCs/>
          <w:color w:val="000000"/>
          <w:sz w:val="40"/>
        </w:rPr>
      </w:pPr>
    </w:p>
    <w:p w:rsidR="00971EB5" w:rsidRPr="00E6720A" w:rsidRDefault="00971EB5">
      <w:pPr>
        <w:pStyle w:val="Cmsor2"/>
        <w:jc w:val="center"/>
        <w:rPr>
          <w:rFonts w:ascii="Arial Narrow" w:hAnsi="Arial Narrow" w:cs="Arial"/>
          <w:b/>
          <w:bCs/>
          <w:color w:val="000000"/>
          <w:sz w:val="40"/>
        </w:rPr>
      </w:pPr>
    </w:p>
    <w:p w:rsidR="00971EB5" w:rsidRPr="00E6720A" w:rsidRDefault="00971EB5">
      <w:pPr>
        <w:pStyle w:val="Cmsor2"/>
        <w:jc w:val="center"/>
        <w:rPr>
          <w:rFonts w:ascii="Arial Narrow" w:hAnsi="Arial Narrow" w:cs="Arial"/>
          <w:b/>
          <w:bCs/>
          <w:color w:val="000000"/>
          <w:sz w:val="40"/>
        </w:rPr>
      </w:pPr>
    </w:p>
    <w:p w:rsidR="00971EB5" w:rsidRPr="00E6720A" w:rsidRDefault="00971EB5">
      <w:pPr>
        <w:jc w:val="center"/>
        <w:rPr>
          <w:rFonts w:ascii="Arial Narrow" w:hAnsi="Arial Narrow" w:cs="Arial"/>
          <w:b/>
          <w:color w:val="000000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rPr>
          <w:rFonts w:ascii="Arial Narrow" w:hAnsi="Arial Narrow" w:cs="Arial"/>
          <w:color w:val="000000"/>
        </w:rPr>
      </w:pPr>
      <w:r w:rsidRPr="00E6720A">
        <w:rPr>
          <w:rFonts w:ascii="Arial Narrow" w:hAnsi="Arial Narrow" w:cs="Arial"/>
          <w:color w:val="000000"/>
        </w:rPr>
        <w:t>:</w:t>
      </w:r>
      <w:r w:rsidRPr="00E6720A">
        <w:rPr>
          <w:rFonts w:ascii="Arial Narrow" w:hAnsi="Arial Narrow" w:cs="Arial"/>
          <w:color w:val="000000"/>
        </w:rPr>
        <w:tab/>
      </w:r>
      <w:r w:rsidRPr="00E6720A">
        <w:rPr>
          <w:rFonts w:ascii="Arial Narrow" w:hAnsi="Arial Narrow" w:cs="Arial"/>
          <w:color w:val="000000"/>
        </w:rPr>
        <w:tab/>
      </w:r>
      <w:r w:rsidRPr="00E6720A">
        <w:rPr>
          <w:rFonts w:ascii="Arial Narrow" w:hAnsi="Arial Narrow" w:cs="Arial"/>
          <w:color w:val="000000"/>
        </w:rPr>
        <w:tab/>
      </w:r>
      <w:r w:rsidRPr="00E6720A">
        <w:rPr>
          <w:rFonts w:ascii="Arial Narrow" w:hAnsi="Arial Narrow" w:cs="Arial"/>
          <w:color w:val="000000"/>
        </w:rPr>
        <w:tab/>
        <w:t xml:space="preserve">      </w:t>
      </w:r>
    </w:p>
    <w:p w:rsidR="00971EB5" w:rsidRPr="00E6720A" w:rsidRDefault="00971EB5">
      <w:pPr>
        <w:rPr>
          <w:rFonts w:ascii="Arial Narrow" w:hAnsi="Arial Narrow" w:cs="Arial"/>
          <w:color w:val="000000"/>
        </w:rPr>
      </w:pPr>
    </w:p>
    <w:p w:rsidR="00971EB5" w:rsidRPr="00E6720A" w:rsidRDefault="00971EB5">
      <w:pPr>
        <w:ind w:left="3540" w:firstLine="708"/>
        <w:rPr>
          <w:rFonts w:ascii="Arial Narrow" w:hAnsi="Arial Narrow" w:cs="Arial"/>
          <w:color w:val="000000"/>
        </w:rPr>
      </w:pPr>
      <w:r w:rsidRPr="00E6720A">
        <w:rPr>
          <w:rFonts w:ascii="Arial Narrow" w:hAnsi="Arial Narrow" w:cs="Arial"/>
          <w:color w:val="000000"/>
        </w:rPr>
        <w:tab/>
      </w:r>
      <w:r w:rsidRPr="00E6720A">
        <w:rPr>
          <w:rFonts w:ascii="Arial Narrow" w:hAnsi="Arial Narrow" w:cs="Arial"/>
          <w:color w:val="000000"/>
        </w:rPr>
        <w:tab/>
      </w:r>
      <w:r w:rsidRPr="00E6720A">
        <w:rPr>
          <w:rFonts w:ascii="Arial Narrow" w:hAnsi="Arial Narrow" w:cs="Arial"/>
          <w:color w:val="000000"/>
        </w:rPr>
        <w:tab/>
      </w:r>
      <w:r w:rsidRPr="00E6720A">
        <w:rPr>
          <w:rFonts w:ascii="Arial Narrow" w:hAnsi="Arial Narrow" w:cs="Arial"/>
          <w:color w:val="000000"/>
        </w:rPr>
        <w:tab/>
      </w:r>
    </w:p>
    <w:p w:rsidR="00971EB5" w:rsidRPr="00E6720A" w:rsidRDefault="00971EB5">
      <w:pPr>
        <w:ind w:left="3540" w:firstLine="708"/>
        <w:rPr>
          <w:rFonts w:ascii="Arial Narrow" w:hAnsi="Arial Narrow" w:cs="Arial"/>
          <w:color w:val="000000"/>
        </w:rPr>
      </w:pPr>
    </w:p>
    <w:p w:rsidR="00971EB5" w:rsidRPr="00E6720A" w:rsidRDefault="00971EB5">
      <w:pPr>
        <w:ind w:left="3540" w:firstLine="708"/>
        <w:rPr>
          <w:rFonts w:ascii="Arial Narrow" w:hAnsi="Arial Narrow" w:cs="Arial"/>
          <w:color w:val="000000"/>
        </w:rPr>
      </w:pPr>
    </w:p>
    <w:p w:rsidR="00971EB5" w:rsidRPr="00E6720A" w:rsidRDefault="00971EB5">
      <w:pPr>
        <w:ind w:left="3540" w:firstLine="708"/>
        <w:rPr>
          <w:rFonts w:ascii="Arial Narrow" w:hAnsi="Arial Narrow" w:cs="Arial"/>
          <w:color w:val="000000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D05F5A" w:rsidRPr="00E6720A" w:rsidRDefault="00D05F5A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586BDE" w:rsidRPr="00E6720A" w:rsidRDefault="00586BDE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586BDE" w:rsidRPr="00E6720A" w:rsidRDefault="00586BDE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586BDE" w:rsidRPr="00E6720A" w:rsidRDefault="00586BDE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586BDE" w:rsidRPr="00E6720A" w:rsidRDefault="00586BDE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586BDE" w:rsidRPr="00E6720A" w:rsidRDefault="00586BDE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586BDE" w:rsidRPr="00E6720A" w:rsidRDefault="00586BDE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C874CD" w:rsidRPr="00E6720A" w:rsidRDefault="00C874CD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586BDE" w:rsidRPr="00E6720A" w:rsidRDefault="00586BDE">
      <w:pPr>
        <w:pStyle w:val="Cm"/>
        <w:jc w:val="both"/>
        <w:rPr>
          <w:rFonts w:ascii="Arial Narrow" w:hAnsi="Arial Narrow" w:cs="Arial"/>
          <w:b w:val="0"/>
          <w:bCs w:val="0"/>
          <w:color w:val="000000"/>
          <w:sz w:val="24"/>
        </w:rPr>
      </w:pPr>
    </w:p>
    <w:p w:rsidR="00586BDE" w:rsidRPr="00E6720A" w:rsidRDefault="00586BDE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sor4"/>
        <w:jc w:val="center"/>
        <w:rPr>
          <w:rFonts w:ascii="Arial Narrow" w:hAnsi="Arial Narrow" w:cs="Arial"/>
          <w:color w:val="000000"/>
          <w:sz w:val="32"/>
          <w:u w:val="single"/>
        </w:rPr>
      </w:pPr>
      <w:r w:rsidRPr="00E6720A">
        <w:rPr>
          <w:rFonts w:ascii="Arial Narrow" w:hAnsi="Arial Narrow" w:cs="Arial"/>
          <w:color w:val="000000"/>
          <w:sz w:val="32"/>
          <w:u w:val="single"/>
        </w:rPr>
        <w:lastRenderedPageBreak/>
        <w:t>II.  TARTALOMJEGYZÉK</w:t>
      </w:r>
    </w:p>
    <w:p w:rsidR="00971EB5" w:rsidRPr="00E6720A" w:rsidRDefault="00971EB5">
      <w:pPr>
        <w:jc w:val="both"/>
        <w:rPr>
          <w:rFonts w:ascii="Arial Narrow" w:hAnsi="Arial Narrow" w:cs="Arial"/>
          <w:color w:val="000000"/>
        </w:rPr>
      </w:pPr>
    </w:p>
    <w:p w:rsidR="00971EB5" w:rsidRPr="00E6720A" w:rsidRDefault="00971EB5">
      <w:pPr>
        <w:jc w:val="both"/>
        <w:rPr>
          <w:rFonts w:ascii="Arial Narrow" w:hAnsi="Arial Narrow" w:cs="Arial"/>
          <w:color w:val="000000"/>
        </w:rPr>
      </w:pPr>
    </w:p>
    <w:p w:rsidR="00971EB5" w:rsidRPr="00E6720A" w:rsidRDefault="00971EB5">
      <w:pPr>
        <w:jc w:val="both"/>
        <w:rPr>
          <w:rFonts w:ascii="Arial Narrow" w:hAnsi="Arial Narrow" w:cs="Arial"/>
          <w:color w:val="000000"/>
        </w:rPr>
      </w:pPr>
    </w:p>
    <w:p w:rsidR="00971EB5" w:rsidRPr="00E6720A" w:rsidRDefault="00971EB5">
      <w:pPr>
        <w:jc w:val="both"/>
        <w:rPr>
          <w:rFonts w:ascii="Arial Narrow" w:hAnsi="Arial Narrow" w:cs="Arial"/>
          <w:color w:val="000000"/>
        </w:rPr>
      </w:pPr>
    </w:p>
    <w:p w:rsidR="00971EB5" w:rsidRPr="00E6720A" w:rsidRDefault="00971EB5">
      <w:pPr>
        <w:jc w:val="both"/>
        <w:rPr>
          <w:rFonts w:ascii="Arial Narrow" w:hAnsi="Arial Narrow" w:cs="Arial"/>
          <w:color w:val="000000"/>
        </w:rPr>
      </w:pPr>
      <w:r w:rsidRPr="00E6720A">
        <w:rPr>
          <w:rFonts w:ascii="Arial Narrow" w:hAnsi="Arial Narrow" w:cs="Arial"/>
          <w:color w:val="000000"/>
        </w:rPr>
        <w:tab/>
        <w:t>I.</w:t>
      </w:r>
      <w:r w:rsidRPr="00E6720A">
        <w:rPr>
          <w:rFonts w:ascii="Arial Narrow" w:hAnsi="Arial Narrow" w:cs="Arial"/>
          <w:color w:val="000000"/>
        </w:rPr>
        <w:tab/>
        <w:t>Címlap</w:t>
      </w:r>
    </w:p>
    <w:p w:rsidR="00971EB5" w:rsidRPr="00E6720A" w:rsidRDefault="00971EB5">
      <w:pPr>
        <w:jc w:val="both"/>
        <w:rPr>
          <w:rFonts w:ascii="Arial Narrow" w:hAnsi="Arial Narrow" w:cs="Arial"/>
          <w:color w:val="000000"/>
        </w:rPr>
      </w:pPr>
    </w:p>
    <w:p w:rsidR="00971EB5" w:rsidRDefault="00971EB5">
      <w:pPr>
        <w:numPr>
          <w:ilvl w:val="0"/>
          <w:numId w:val="18"/>
        </w:numPr>
        <w:jc w:val="both"/>
        <w:rPr>
          <w:rFonts w:ascii="Arial Narrow" w:hAnsi="Arial Narrow" w:cs="Arial"/>
          <w:color w:val="000000"/>
        </w:rPr>
      </w:pPr>
      <w:r w:rsidRPr="00E6720A">
        <w:rPr>
          <w:rFonts w:ascii="Arial Narrow" w:hAnsi="Arial Narrow" w:cs="Arial"/>
          <w:color w:val="000000"/>
        </w:rPr>
        <w:t>Tartalomjegyzék</w:t>
      </w:r>
    </w:p>
    <w:p w:rsidR="00A66EE3" w:rsidRDefault="00A66EE3" w:rsidP="00A66EE3">
      <w:pPr>
        <w:ind w:left="1428"/>
        <w:jc w:val="both"/>
        <w:rPr>
          <w:rFonts w:ascii="Arial Narrow" w:hAnsi="Arial Narrow" w:cs="Arial"/>
          <w:color w:val="000000"/>
        </w:rPr>
      </w:pPr>
    </w:p>
    <w:p w:rsidR="00A66EE3" w:rsidRPr="00E6720A" w:rsidRDefault="00A66EE3">
      <w:pPr>
        <w:numPr>
          <w:ilvl w:val="0"/>
          <w:numId w:val="18"/>
        </w:num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Tervezői nyilatkozat</w:t>
      </w:r>
    </w:p>
    <w:p w:rsidR="00971EB5" w:rsidRPr="00E6720A" w:rsidRDefault="00971EB5">
      <w:pPr>
        <w:jc w:val="both"/>
        <w:rPr>
          <w:rFonts w:ascii="Arial Narrow" w:hAnsi="Arial Narrow" w:cs="Arial"/>
          <w:color w:val="000000"/>
        </w:rPr>
      </w:pPr>
    </w:p>
    <w:p w:rsidR="00971EB5" w:rsidRPr="009021D8" w:rsidRDefault="009021D8" w:rsidP="009021D8">
      <w:pPr>
        <w:pStyle w:val="Listaszerbekezds"/>
        <w:numPr>
          <w:ilvl w:val="0"/>
          <w:numId w:val="18"/>
        </w:numPr>
        <w:jc w:val="both"/>
        <w:rPr>
          <w:rFonts w:ascii="Arial Narrow" w:hAnsi="Arial Narrow" w:cs="Arial"/>
          <w:color w:val="000000"/>
        </w:rPr>
      </w:pPr>
      <w:r w:rsidRPr="009021D8">
        <w:rPr>
          <w:rFonts w:ascii="Arial Narrow" w:hAnsi="Arial Narrow" w:cs="Arial"/>
          <w:color w:val="000000"/>
        </w:rPr>
        <w:t>M</w:t>
      </w:r>
      <w:r w:rsidR="00971EB5" w:rsidRPr="009021D8">
        <w:rPr>
          <w:rFonts w:ascii="Arial Narrow" w:hAnsi="Arial Narrow" w:cs="Arial"/>
          <w:color w:val="000000"/>
        </w:rPr>
        <w:t>űszaki leírás</w:t>
      </w:r>
    </w:p>
    <w:p w:rsidR="009021D8" w:rsidRPr="009021D8" w:rsidRDefault="009021D8" w:rsidP="009021D8">
      <w:pPr>
        <w:pStyle w:val="Listaszerbekezds"/>
        <w:rPr>
          <w:rFonts w:ascii="Arial Narrow" w:hAnsi="Arial Narrow" w:cs="Arial"/>
          <w:color w:val="000000"/>
        </w:rPr>
      </w:pPr>
    </w:p>
    <w:p w:rsidR="009021D8" w:rsidRDefault="009021D8" w:rsidP="009021D8">
      <w:pPr>
        <w:pStyle w:val="Listaszerbekezds"/>
        <w:numPr>
          <w:ilvl w:val="0"/>
          <w:numId w:val="18"/>
        </w:num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Tervjegyzék</w:t>
      </w:r>
    </w:p>
    <w:p w:rsidR="009021D8" w:rsidRPr="009021D8" w:rsidRDefault="009021D8" w:rsidP="009021D8">
      <w:pPr>
        <w:pStyle w:val="Listaszerbekezds"/>
        <w:rPr>
          <w:rFonts w:ascii="Arial Narrow" w:hAnsi="Arial Narrow" w:cs="Arial"/>
          <w:color w:val="000000"/>
        </w:rPr>
      </w:pPr>
    </w:p>
    <w:p w:rsidR="009021D8" w:rsidRPr="009021D8" w:rsidRDefault="009021D8" w:rsidP="009021D8">
      <w:pPr>
        <w:pStyle w:val="Listaszerbekezds"/>
        <w:numPr>
          <w:ilvl w:val="0"/>
          <w:numId w:val="18"/>
        </w:num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Költségvetési kiírások</w:t>
      </w:r>
    </w:p>
    <w:p w:rsidR="00971EB5" w:rsidRPr="00E6720A" w:rsidRDefault="00971EB5">
      <w:pPr>
        <w:jc w:val="both"/>
        <w:rPr>
          <w:rFonts w:ascii="Arial Narrow" w:hAnsi="Arial Narrow" w:cs="Arial"/>
          <w:color w:val="000000"/>
        </w:rPr>
      </w:pPr>
    </w:p>
    <w:p w:rsidR="00971EB5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094538" w:rsidRPr="00E6720A" w:rsidRDefault="00094538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971EB5" w:rsidRPr="00E6720A" w:rsidRDefault="00971EB5">
      <w:pPr>
        <w:pStyle w:val="Cm"/>
        <w:jc w:val="both"/>
        <w:rPr>
          <w:rFonts w:ascii="Arial Narrow" w:hAnsi="Arial Narrow" w:cs="Arial"/>
          <w:b w:val="0"/>
          <w:bCs w:val="0"/>
          <w:sz w:val="24"/>
        </w:rPr>
      </w:pPr>
    </w:p>
    <w:p w:rsidR="00B91984" w:rsidRDefault="00B91984" w:rsidP="00AF5DB4">
      <w:pPr>
        <w:pStyle w:val="Cm"/>
        <w:rPr>
          <w:rFonts w:ascii="Arial Narrow" w:hAnsi="Arial Narrow" w:cs="Arial"/>
          <w:b w:val="0"/>
          <w:bCs w:val="0"/>
          <w:sz w:val="24"/>
        </w:rPr>
      </w:pPr>
    </w:p>
    <w:p w:rsidR="00A66EE3" w:rsidRPr="008E4D3D" w:rsidRDefault="00A66EE3" w:rsidP="00A66EE3">
      <w:pPr>
        <w:pStyle w:val="Alcm"/>
        <w:rPr>
          <w:rFonts w:ascii="Arial Narrow" w:hAnsi="Arial Narrow"/>
        </w:rPr>
      </w:pPr>
      <w:r w:rsidRPr="008E4D3D">
        <w:rPr>
          <w:rFonts w:ascii="Arial Narrow" w:hAnsi="Arial Narrow"/>
        </w:rPr>
        <w:t>III. TERVEZŐI NYILATKOZAT</w:t>
      </w:r>
    </w:p>
    <w:p w:rsidR="00A66EE3" w:rsidRPr="008E4D3D" w:rsidRDefault="00A66EE3" w:rsidP="00A66EE3">
      <w:pPr>
        <w:jc w:val="center"/>
        <w:rPr>
          <w:rFonts w:ascii="Arial Narrow" w:hAnsi="Arial Narrow"/>
          <w:b/>
          <w:sz w:val="32"/>
        </w:rPr>
      </w:pPr>
    </w:p>
    <w:p w:rsidR="00A66EE3" w:rsidRPr="008E4D3D" w:rsidRDefault="00A66EE3" w:rsidP="00A66EE3">
      <w:pPr>
        <w:jc w:val="center"/>
        <w:rPr>
          <w:rFonts w:ascii="Arial Narrow" w:hAnsi="Arial Narrow"/>
          <w:b/>
          <w:sz w:val="32"/>
        </w:rPr>
      </w:pPr>
    </w:p>
    <w:p w:rsidR="00A66EE3" w:rsidRPr="00173C06" w:rsidRDefault="00173C06" w:rsidP="00173C06">
      <w:pPr>
        <w:jc w:val="center"/>
        <w:rPr>
          <w:rFonts w:ascii="Arial Narrow" w:hAnsi="Arial Narrow"/>
          <w:bCs/>
        </w:rPr>
      </w:pPr>
      <w:r w:rsidRPr="009021D8">
        <w:rPr>
          <w:rFonts w:ascii="Arial Narrow" w:hAnsi="Arial Narrow"/>
          <w:bCs/>
        </w:rPr>
        <w:t>Budapest X. Szent László tér 29</w:t>
      </w:r>
      <w:r>
        <w:rPr>
          <w:rFonts w:ascii="Arial Narrow" w:hAnsi="Arial Narrow"/>
          <w:bCs/>
        </w:rPr>
        <w:t>.</w:t>
      </w:r>
      <w:r w:rsidR="00A66EE3">
        <w:rPr>
          <w:rFonts w:ascii="Arial Narrow" w:hAnsi="Arial Narrow"/>
        </w:rPr>
        <w:t xml:space="preserve"> HRSZ:</w:t>
      </w:r>
      <w:r>
        <w:rPr>
          <w:rFonts w:ascii="Arial Narrow" w:hAnsi="Arial Narrow"/>
        </w:rPr>
        <w:t>39122 és 39123</w:t>
      </w:r>
      <w:r w:rsidR="00772DAB">
        <w:rPr>
          <w:rFonts w:ascii="Arial Narrow" w:hAnsi="Arial Narrow"/>
        </w:rPr>
        <w:t xml:space="preserve"> sz</w:t>
      </w:r>
      <w:r w:rsidR="00A66EE3" w:rsidRPr="008E4D3D">
        <w:rPr>
          <w:rFonts w:ascii="Arial Narrow" w:hAnsi="Arial Narrow"/>
        </w:rPr>
        <w:t xml:space="preserve">. </w:t>
      </w:r>
      <w:r w:rsidR="00772DAB">
        <w:rPr>
          <w:rFonts w:ascii="Arial Narrow" w:hAnsi="Arial Narrow"/>
        </w:rPr>
        <w:t>alatti</w:t>
      </w:r>
    </w:p>
    <w:p w:rsidR="00A66EE3" w:rsidRPr="008E4D3D" w:rsidRDefault="00173C06" w:rsidP="00A66EE3">
      <w:pPr>
        <w:pStyle w:val="Cmsor61"/>
        <w:rPr>
          <w:rFonts w:ascii="Arial Narrow" w:hAnsi="Arial Narrow"/>
        </w:rPr>
      </w:pPr>
      <w:r>
        <w:rPr>
          <w:rFonts w:ascii="Arial Narrow" w:hAnsi="Arial Narrow"/>
        </w:rPr>
        <w:t xml:space="preserve">Kőbánya </w:t>
      </w:r>
      <w:r w:rsidR="002B278F">
        <w:rPr>
          <w:rFonts w:ascii="Arial Narrow" w:hAnsi="Arial Narrow"/>
        </w:rPr>
        <w:t>Önkormányzata</w:t>
      </w:r>
      <w:r>
        <w:rPr>
          <w:rFonts w:ascii="Arial Narrow" w:hAnsi="Arial Narrow"/>
        </w:rPr>
        <w:t xml:space="preserve"> épület</w:t>
      </w:r>
      <w:r w:rsidR="002B278F">
        <w:rPr>
          <w:rFonts w:ascii="Arial Narrow" w:hAnsi="Arial Narrow"/>
        </w:rPr>
        <w:t>é</w:t>
      </w:r>
      <w:r>
        <w:rPr>
          <w:rFonts w:ascii="Arial Narrow" w:hAnsi="Arial Narrow"/>
        </w:rPr>
        <w:t>ben</w:t>
      </w:r>
    </w:p>
    <w:p w:rsidR="00A66EE3" w:rsidRPr="008E4D3D" w:rsidRDefault="00173C06" w:rsidP="00A66EE3">
      <w:pPr>
        <w:pStyle w:val="Cmsor61"/>
        <w:rPr>
          <w:rFonts w:ascii="Arial Narrow" w:hAnsi="Arial Narrow"/>
        </w:rPr>
      </w:pPr>
      <w:r>
        <w:rPr>
          <w:rFonts w:ascii="Arial Narrow" w:hAnsi="Arial Narrow"/>
        </w:rPr>
        <w:t>gépészeti helyiségek kialakítása a tetőtérben</w:t>
      </w:r>
    </w:p>
    <w:p w:rsidR="00A66EE3" w:rsidRPr="008E4D3D" w:rsidRDefault="00A66EE3" w:rsidP="00A66EE3">
      <w:pPr>
        <w:jc w:val="both"/>
        <w:rPr>
          <w:rFonts w:ascii="Arial Narrow" w:hAnsi="Arial Narrow"/>
          <w:b/>
        </w:rPr>
      </w:pPr>
    </w:p>
    <w:p w:rsidR="003570DE" w:rsidRDefault="003570DE" w:rsidP="003570DE">
      <w:pPr>
        <w:pStyle w:val="Norml1"/>
        <w:jc w:val="both"/>
        <w:rPr>
          <w:rFonts w:ascii="Arial Narrow" w:hAnsi="Arial Narrow"/>
          <w:sz w:val="24"/>
        </w:rPr>
      </w:pPr>
      <w:bookmarkStart w:id="0" w:name="pr208"/>
      <w:bookmarkEnd w:id="0"/>
      <w:r>
        <w:rPr>
          <w:rFonts w:ascii="Arial Narrow" w:hAnsi="Arial Narrow"/>
          <w:sz w:val="24"/>
        </w:rPr>
        <w:t>Alulírott tervezők nyilatkozunk, hogy a tárgyi épület tartószerkezetére vonatkozóan:</w:t>
      </w:r>
    </w:p>
    <w:p w:rsidR="003570DE" w:rsidRPr="005667BB" w:rsidRDefault="003570DE" w:rsidP="003570DE">
      <w:pPr>
        <w:pStyle w:val="Norml1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a) </w:t>
      </w:r>
      <w:r w:rsidRPr="005667BB">
        <w:rPr>
          <w:rFonts w:ascii="Arial Narrow" w:hAnsi="Arial Narrow"/>
          <w:sz w:val="24"/>
        </w:rPr>
        <w:t>megfelel a vonatkozó jogszabályoknak, általános érvényű és eseti előírásoknak,</w:t>
      </w:r>
      <w:r>
        <w:rPr>
          <w:rFonts w:ascii="Arial Narrow" w:hAnsi="Arial Narrow"/>
          <w:sz w:val="24"/>
        </w:rPr>
        <w:t xml:space="preserve"> </w:t>
      </w:r>
      <w:r w:rsidRPr="005667BB">
        <w:rPr>
          <w:rFonts w:ascii="Arial Narrow" w:hAnsi="Arial Narrow"/>
          <w:b/>
          <w:sz w:val="24"/>
          <w:u w:val="single"/>
        </w:rPr>
        <w:t>igen</w:t>
      </w:r>
      <w:r w:rsidRPr="005667BB">
        <w:rPr>
          <w:rFonts w:ascii="Arial Narrow" w:hAnsi="Arial Narrow"/>
          <w:sz w:val="24"/>
        </w:rPr>
        <w:tab/>
        <w:t>nem</w:t>
      </w:r>
    </w:p>
    <w:p w:rsidR="003570DE" w:rsidRPr="005667BB" w:rsidRDefault="003570DE" w:rsidP="003570DE">
      <w:pPr>
        <w:pStyle w:val="Norml1"/>
        <w:jc w:val="both"/>
        <w:rPr>
          <w:rFonts w:ascii="Arial Narrow" w:hAnsi="Arial Narrow"/>
          <w:sz w:val="24"/>
        </w:rPr>
      </w:pPr>
      <w:bookmarkStart w:id="1" w:name="pr201"/>
      <w:bookmarkEnd w:id="1"/>
      <w:r w:rsidRPr="005667BB">
        <w:rPr>
          <w:rFonts w:ascii="Arial Narrow" w:hAnsi="Arial Narrow"/>
          <w:sz w:val="24"/>
        </w:rPr>
        <w:t>b) a jogszabályokban meghatározottaktól elt</w:t>
      </w:r>
      <w:r>
        <w:rPr>
          <w:rFonts w:ascii="Arial Narrow" w:hAnsi="Arial Narrow"/>
          <w:sz w:val="24"/>
        </w:rPr>
        <w:t xml:space="preserve">érés engedélyezése szükséges-e, </w:t>
      </w:r>
      <w:r w:rsidRPr="005667BB">
        <w:rPr>
          <w:rFonts w:ascii="Arial Narrow" w:hAnsi="Arial Narrow"/>
          <w:sz w:val="24"/>
        </w:rPr>
        <w:t>igen</w:t>
      </w:r>
      <w:r w:rsidRPr="005667BB">
        <w:rPr>
          <w:rFonts w:ascii="Arial Narrow" w:hAnsi="Arial Narrow"/>
          <w:sz w:val="24"/>
        </w:rPr>
        <w:tab/>
      </w:r>
      <w:r w:rsidRPr="005667BB">
        <w:rPr>
          <w:rFonts w:ascii="Arial Narrow" w:hAnsi="Arial Narrow"/>
          <w:b/>
          <w:sz w:val="24"/>
          <w:u w:val="single"/>
        </w:rPr>
        <w:t>nem</w:t>
      </w:r>
    </w:p>
    <w:p w:rsidR="003570DE" w:rsidRPr="005667BB" w:rsidRDefault="003570DE" w:rsidP="003570DE">
      <w:pPr>
        <w:pStyle w:val="Norml1"/>
        <w:jc w:val="both"/>
        <w:rPr>
          <w:rFonts w:ascii="Arial Narrow" w:hAnsi="Arial Narrow"/>
          <w:sz w:val="24"/>
        </w:rPr>
      </w:pPr>
      <w:bookmarkStart w:id="2" w:name="pr202"/>
      <w:bookmarkEnd w:id="2"/>
      <w:r w:rsidRPr="005667BB">
        <w:rPr>
          <w:rFonts w:ascii="Arial Narrow" w:hAnsi="Arial Narrow"/>
          <w:sz w:val="24"/>
        </w:rPr>
        <w:t xml:space="preserve">c) a vonatkozó nemzeti szabványtól eltérő műszaki megoldás alkalmazása esetén a szerkezet, eljárás vagy számítási módszer a szabványossal legalább egyenértékű, és </w:t>
      </w:r>
      <w:r w:rsidRPr="005667BB">
        <w:rPr>
          <w:rFonts w:ascii="Arial Narrow" w:hAnsi="Arial Narrow"/>
          <w:sz w:val="24"/>
        </w:rPr>
        <w:tab/>
      </w:r>
      <w:r w:rsidRPr="005667BB">
        <w:rPr>
          <w:rFonts w:ascii="Arial Narrow" w:hAnsi="Arial Narrow"/>
          <w:b/>
          <w:sz w:val="24"/>
          <w:u w:val="single"/>
        </w:rPr>
        <w:t>igen</w:t>
      </w:r>
      <w:r w:rsidRPr="005667BB">
        <w:rPr>
          <w:rFonts w:ascii="Arial Narrow" w:hAnsi="Arial Narrow"/>
          <w:sz w:val="24"/>
        </w:rPr>
        <w:tab/>
        <w:t>nem</w:t>
      </w:r>
    </w:p>
    <w:p w:rsidR="003570DE" w:rsidRPr="005667BB" w:rsidRDefault="003570DE" w:rsidP="003570DE">
      <w:pPr>
        <w:pStyle w:val="Norml1"/>
        <w:jc w:val="both"/>
        <w:rPr>
          <w:rFonts w:ascii="Arial Narrow" w:hAnsi="Arial Narrow"/>
          <w:sz w:val="24"/>
        </w:rPr>
      </w:pPr>
      <w:bookmarkStart w:id="3" w:name="pr203"/>
      <w:bookmarkEnd w:id="3"/>
      <w:r w:rsidRPr="005667BB">
        <w:rPr>
          <w:rFonts w:ascii="Arial Narrow" w:hAnsi="Arial Narrow"/>
          <w:sz w:val="24"/>
        </w:rPr>
        <w:t>d) az adott tervezési felad</w:t>
      </w:r>
      <w:r>
        <w:rPr>
          <w:rFonts w:ascii="Arial Narrow" w:hAnsi="Arial Narrow"/>
          <w:sz w:val="24"/>
        </w:rPr>
        <w:t>atra azonos módszert alkalmaztam</w:t>
      </w:r>
      <w:r w:rsidRPr="005667BB">
        <w:rPr>
          <w:rFonts w:ascii="Arial Narrow" w:hAnsi="Arial Narrow"/>
          <w:sz w:val="24"/>
        </w:rPr>
        <w:t xml:space="preserve"> a hatások (terhek) és az ellenállások (teherbírás) megállapítására és azt a tervezés során teljes körűen</w:t>
      </w:r>
      <w:r>
        <w:rPr>
          <w:rFonts w:ascii="Arial Narrow" w:hAnsi="Arial Narrow"/>
          <w:sz w:val="24"/>
        </w:rPr>
        <w:t xml:space="preserve"> alkalmaztam</w:t>
      </w:r>
      <w:r w:rsidRPr="005667BB">
        <w:rPr>
          <w:rFonts w:ascii="Arial Narrow" w:hAnsi="Arial Narrow"/>
          <w:sz w:val="24"/>
        </w:rPr>
        <w:t>,</w:t>
      </w:r>
      <w:r w:rsidRPr="005667BB">
        <w:rPr>
          <w:rFonts w:ascii="Arial Narrow" w:hAnsi="Arial Narrow"/>
          <w:sz w:val="24"/>
        </w:rPr>
        <w:tab/>
      </w:r>
      <w:r w:rsidRPr="005667BB">
        <w:rPr>
          <w:rFonts w:ascii="Arial Narrow" w:hAnsi="Arial Narrow"/>
          <w:b/>
          <w:sz w:val="24"/>
          <w:u w:val="single"/>
        </w:rPr>
        <w:t>igen</w:t>
      </w:r>
      <w:r w:rsidRPr="005667BB">
        <w:rPr>
          <w:rFonts w:ascii="Arial Narrow" w:hAnsi="Arial Narrow"/>
          <w:sz w:val="24"/>
        </w:rPr>
        <w:tab/>
        <w:t>nem</w:t>
      </w:r>
    </w:p>
    <w:p w:rsidR="003570DE" w:rsidRPr="005667BB" w:rsidRDefault="003570DE" w:rsidP="003570DE">
      <w:pPr>
        <w:pStyle w:val="Norml1"/>
        <w:jc w:val="both"/>
        <w:rPr>
          <w:rFonts w:ascii="Arial Narrow" w:hAnsi="Arial Narrow"/>
          <w:sz w:val="24"/>
        </w:rPr>
      </w:pPr>
      <w:bookmarkStart w:id="4" w:name="pr204"/>
      <w:bookmarkEnd w:id="4"/>
      <w:r w:rsidRPr="005667BB">
        <w:rPr>
          <w:rFonts w:ascii="Arial Narrow" w:hAnsi="Arial Narrow"/>
          <w:sz w:val="24"/>
        </w:rPr>
        <w:t xml:space="preserve">e) az építmény tervezésekor alkalmazott műszaki megoldás az Étv. 31. § (2) bekezdés c)-h) pontjában meghatározott követelményeknek megfelel, </w:t>
      </w:r>
      <w:r w:rsidRPr="005667BB">
        <w:rPr>
          <w:rFonts w:ascii="Arial Narrow" w:hAnsi="Arial Narrow"/>
          <w:sz w:val="24"/>
        </w:rPr>
        <w:tab/>
      </w:r>
      <w:r w:rsidRPr="005667BB">
        <w:rPr>
          <w:rFonts w:ascii="Arial Narrow" w:hAnsi="Arial Narrow"/>
          <w:b/>
          <w:sz w:val="24"/>
          <w:u w:val="single"/>
        </w:rPr>
        <w:t>igen</w:t>
      </w:r>
      <w:r w:rsidRPr="005667BB">
        <w:rPr>
          <w:rFonts w:ascii="Arial Narrow" w:hAnsi="Arial Narrow"/>
          <w:sz w:val="24"/>
        </w:rPr>
        <w:tab/>
        <w:t>nem</w:t>
      </w:r>
    </w:p>
    <w:p w:rsidR="003570DE" w:rsidRPr="005667BB" w:rsidRDefault="003570DE" w:rsidP="003570DE">
      <w:pPr>
        <w:pStyle w:val="Norml1"/>
        <w:jc w:val="both"/>
        <w:rPr>
          <w:rFonts w:ascii="Arial Narrow" w:hAnsi="Arial Narrow"/>
          <w:sz w:val="24"/>
        </w:rPr>
      </w:pPr>
      <w:bookmarkStart w:id="5" w:name="pr205"/>
      <w:bookmarkStart w:id="6" w:name="pr206"/>
      <w:bookmarkEnd w:id="5"/>
      <w:bookmarkEnd w:id="6"/>
      <w:r w:rsidRPr="005667BB">
        <w:rPr>
          <w:rFonts w:ascii="Arial Narrow" w:hAnsi="Arial Narrow"/>
          <w:sz w:val="24"/>
        </w:rPr>
        <w:t>f) a betervezett építési célú termékeknek - jogszabályban meghatározott esetekben - mi a vonatkozó jóváhagyott műszaki specifikáció típusa és száma,</w:t>
      </w:r>
      <w:r>
        <w:rPr>
          <w:rFonts w:ascii="Arial Narrow" w:hAnsi="Arial Narrow"/>
          <w:b/>
          <w:sz w:val="24"/>
          <w:u w:val="single"/>
        </w:rPr>
        <w:t xml:space="preserve">nem </w:t>
      </w:r>
      <w:r w:rsidRPr="005667BB">
        <w:rPr>
          <w:rFonts w:ascii="Arial Narrow" w:hAnsi="Arial Narrow"/>
          <w:b/>
          <w:sz w:val="24"/>
          <w:u w:val="single"/>
        </w:rPr>
        <w:t>könnyűszerkezetes ház</w:t>
      </w:r>
    </w:p>
    <w:p w:rsidR="003570DE" w:rsidRPr="005667BB" w:rsidRDefault="003570DE" w:rsidP="003570DE">
      <w:pPr>
        <w:pStyle w:val="Norml1"/>
        <w:jc w:val="both"/>
        <w:rPr>
          <w:rFonts w:ascii="Arial Narrow" w:hAnsi="Arial Narrow"/>
          <w:sz w:val="24"/>
        </w:rPr>
      </w:pPr>
      <w:bookmarkStart w:id="7" w:name="pr207"/>
      <w:bookmarkEnd w:id="7"/>
      <w:r w:rsidRPr="005667BB">
        <w:rPr>
          <w:rFonts w:ascii="Arial Narrow" w:hAnsi="Arial Narrow"/>
          <w:sz w:val="24"/>
        </w:rPr>
        <w:t>g) az építési tevékenységgel érintett építmény tartalmaz-e azbesztet, igen</w:t>
      </w:r>
      <w:r w:rsidRPr="005667BB">
        <w:rPr>
          <w:rFonts w:ascii="Arial Narrow" w:hAnsi="Arial Narrow"/>
          <w:sz w:val="24"/>
        </w:rPr>
        <w:tab/>
      </w:r>
      <w:r w:rsidRPr="005667BB">
        <w:rPr>
          <w:rFonts w:ascii="Arial Narrow" w:hAnsi="Arial Narrow"/>
          <w:b/>
          <w:sz w:val="24"/>
          <w:u w:val="single"/>
        </w:rPr>
        <w:t>nem</w:t>
      </w:r>
    </w:p>
    <w:p w:rsidR="003570DE" w:rsidRPr="005667BB" w:rsidRDefault="003570DE" w:rsidP="003570DE">
      <w:pPr>
        <w:pStyle w:val="Norml1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h</w:t>
      </w:r>
      <w:r w:rsidRPr="005667BB">
        <w:rPr>
          <w:rFonts w:ascii="Arial Narrow" w:hAnsi="Arial Narrow"/>
          <w:sz w:val="24"/>
        </w:rPr>
        <w:t>) a tervezéshez szükség</w:t>
      </w:r>
      <w:r>
        <w:rPr>
          <w:rFonts w:ascii="Arial Narrow" w:hAnsi="Arial Narrow"/>
          <w:sz w:val="24"/>
        </w:rPr>
        <w:t>es kamarai tagsággal rendelkezünk</w:t>
      </w:r>
      <w:r w:rsidRPr="005667BB">
        <w:rPr>
          <w:rFonts w:ascii="Arial Narrow" w:hAnsi="Arial Narrow"/>
          <w:sz w:val="24"/>
        </w:rPr>
        <w:t>,</w:t>
      </w:r>
    </w:p>
    <w:p w:rsidR="003570DE" w:rsidRDefault="003570DE" w:rsidP="003570DE">
      <w:pPr>
        <w:rPr>
          <w:rFonts w:ascii="Arial Narrow" w:hAnsi="Arial Narrow" w:cs="Arial"/>
        </w:rPr>
      </w:pPr>
      <w:r>
        <w:rPr>
          <w:rFonts w:ascii="Arial Narrow" w:hAnsi="Arial Narrow"/>
        </w:rPr>
        <w:t>i</w:t>
      </w:r>
      <w:r w:rsidRPr="005667BB">
        <w:rPr>
          <w:rFonts w:ascii="Arial Narrow" w:hAnsi="Arial Narrow"/>
        </w:rPr>
        <w:t xml:space="preserve">) </w:t>
      </w:r>
      <w:r w:rsidRPr="005667BB">
        <w:rPr>
          <w:rFonts w:ascii="Arial Narrow" w:hAnsi="Arial Narrow" w:cs="Arial"/>
        </w:rPr>
        <w:t>Az épület tartószerkezeti rendszerére készített modell és számítás az érvényben lévő Eurocode szabványsorozat alapján készült, a tervezett szerkezetek megfelelő biztonsággal viselik el a rájuk ható terheket és hatásokat</w:t>
      </w:r>
    </w:p>
    <w:p w:rsidR="00A66EE3" w:rsidRDefault="00A66EE3" w:rsidP="00A66EE3">
      <w:pPr>
        <w:pStyle w:val="Norml1"/>
        <w:ind w:firstLine="284"/>
        <w:jc w:val="both"/>
        <w:rPr>
          <w:rFonts w:ascii="Arial Narrow" w:hAnsi="Arial Narrow"/>
          <w:sz w:val="24"/>
        </w:rPr>
      </w:pPr>
    </w:p>
    <w:p w:rsidR="00686D2C" w:rsidRPr="008E4D3D" w:rsidRDefault="00686D2C" w:rsidP="00A66EE3">
      <w:pPr>
        <w:pStyle w:val="Norml1"/>
        <w:ind w:firstLine="284"/>
        <w:jc w:val="both"/>
        <w:rPr>
          <w:rFonts w:ascii="Arial Narrow" w:hAnsi="Arial Narrow"/>
          <w:sz w:val="24"/>
        </w:rPr>
      </w:pPr>
    </w:p>
    <w:p w:rsidR="00A66EE3" w:rsidRPr="008E4D3D" w:rsidRDefault="008B4872" w:rsidP="00A66EE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2016. </w:t>
      </w:r>
      <w:r w:rsidR="00173C06">
        <w:rPr>
          <w:rFonts w:ascii="Arial Narrow" w:hAnsi="Arial Narrow" w:cs="Arial"/>
        </w:rPr>
        <w:t>december</w:t>
      </w:r>
      <w:r w:rsidR="00A66EE3" w:rsidRPr="008E4D3D">
        <w:rPr>
          <w:rFonts w:ascii="Arial Narrow" w:hAnsi="Arial Narrow" w:cs="Arial"/>
        </w:rPr>
        <w:t xml:space="preserve"> hó</w:t>
      </w:r>
    </w:p>
    <w:p w:rsidR="00A66EE3" w:rsidRDefault="00A66EE3" w:rsidP="00A66EE3">
      <w:pPr>
        <w:ind w:left="360"/>
        <w:jc w:val="both"/>
        <w:rPr>
          <w:rFonts w:ascii="Arial Narrow" w:hAnsi="Arial Narrow" w:cs="Arial"/>
        </w:rPr>
      </w:pPr>
    </w:p>
    <w:p w:rsidR="00686D2C" w:rsidRPr="008E4D3D" w:rsidRDefault="00686D2C" w:rsidP="00A66EE3">
      <w:pPr>
        <w:ind w:left="360"/>
        <w:jc w:val="both"/>
        <w:rPr>
          <w:rFonts w:ascii="Arial Narrow" w:hAnsi="Arial Narrow" w:cs="Arial"/>
        </w:rPr>
      </w:pPr>
    </w:p>
    <w:p w:rsidR="00A66EE3" w:rsidRPr="008E4D3D" w:rsidRDefault="00A66EE3" w:rsidP="00A66EE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inline distT="0" distB="0" distL="0" distR="0">
            <wp:extent cx="1720850" cy="1041400"/>
            <wp:effectExtent l="19050" t="0" r="0" b="0"/>
            <wp:docPr id="2" name="Kép 1" descr="HP aláírás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 aláírás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EE3" w:rsidRPr="008E4D3D" w:rsidRDefault="00A66EE3" w:rsidP="00A66EE3">
      <w:pPr>
        <w:jc w:val="both"/>
        <w:rPr>
          <w:rFonts w:ascii="Arial Narrow" w:hAnsi="Arial Narrow" w:cs="Arial"/>
        </w:rPr>
      </w:pPr>
      <w:r w:rsidRPr="008E4D3D">
        <w:rPr>
          <w:rFonts w:ascii="Arial Narrow" w:hAnsi="Arial Narrow" w:cs="Arial"/>
        </w:rPr>
        <w:t>Halics Péter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F561E4" w:rsidRDefault="00A66EE3" w:rsidP="00A66EE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okl. építőmérnök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F561E4">
        <w:rPr>
          <w:rFonts w:ascii="Arial Narrow" w:hAnsi="Arial Narrow" w:cs="Arial"/>
        </w:rPr>
        <w:tab/>
      </w:r>
      <w:r w:rsidR="00F561E4">
        <w:rPr>
          <w:rFonts w:ascii="Arial Narrow" w:hAnsi="Arial Narrow" w:cs="Arial"/>
        </w:rPr>
        <w:tab/>
      </w:r>
      <w:r w:rsidR="00F561E4">
        <w:rPr>
          <w:rFonts w:ascii="Arial Narrow" w:hAnsi="Arial Narrow" w:cs="Arial"/>
        </w:rPr>
        <w:tab/>
      </w:r>
    </w:p>
    <w:p w:rsidR="00F561E4" w:rsidRDefault="00686D2C" w:rsidP="00A66EE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 01-9850</w:t>
      </w:r>
      <w:r w:rsidR="00A66EE3">
        <w:rPr>
          <w:rFonts w:ascii="Arial Narrow" w:hAnsi="Arial Narrow" w:cs="Arial"/>
        </w:rPr>
        <w:tab/>
      </w:r>
      <w:r w:rsidR="00A66EE3">
        <w:rPr>
          <w:rFonts w:ascii="Arial Narrow" w:hAnsi="Arial Narrow" w:cs="Arial"/>
        </w:rPr>
        <w:tab/>
      </w:r>
      <w:r w:rsidR="00A66EE3">
        <w:rPr>
          <w:rFonts w:ascii="Arial Narrow" w:hAnsi="Arial Narrow" w:cs="Arial"/>
        </w:rPr>
        <w:tab/>
      </w:r>
      <w:r w:rsidR="00A66EE3">
        <w:rPr>
          <w:rFonts w:ascii="Arial Narrow" w:hAnsi="Arial Narrow" w:cs="Arial"/>
        </w:rPr>
        <w:tab/>
      </w:r>
      <w:r w:rsidR="00A66EE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A66EE3" w:rsidRPr="00A66EE3" w:rsidRDefault="00A66EE3" w:rsidP="00A66EE3">
      <w:pPr>
        <w:jc w:val="both"/>
        <w:rPr>
          <w:rFonts w:ascii="Arial Narrow" w:hAnsi="Arial Narrow" w:cs="Arial"/>
          <w:color w:val="FF0000"/>
        </w:rPr>
      </w:pPr>
      <w:r w:rsidRPr="008E4D3D">
        <w:rPr>
          <w:rFonts w:ascii="Arial Narrow" w:hAnsi="Arial Narrow" w:cs="Arial"/>
        </w:rPr>
        <w:t xml:space="preserve">1142 Budapest, </w:t>
      </w:r>
      <w:r w:rsidR="008B4872">
        <w:rPr>
          <w:rFonts w:ascii="Arial Narrow" w:hAnsi="Arial Narrow" w:cs="Arial"/>
        </w:rPr>
        <w:t>Rákosszeg utca 25/a</w:t>
      </w:r>
      <w:r>
        <w:rPr>
          <w:rFonts w:ascii="Arial Narrow" w:hAnsi="Arial Narrow" w:cs="Arial"/>
        </w:rPr>
        <w:tab/>
      </w:r>
    </w:p>
    <w:p w:rsidR="00A66EE3" w:rsidRPr="00E6720A" w:rsidRDefault="00A66EE3" w:rsidP="00A66EE3">
      <w:pPr>
        <w:pStyle w:val="Cm"/>
        <w:rPr>
          <w:rFonts w:ascii="Arial Narrow" w:hAnsi="Arial Narrow" w:cs="Arial"/>
          <w:b w:val="0"/>
          <w:bCs w:val="0"/>
          <w:sz w:val="24"/>
        </w:rPr>
      </w:pPr>
    </w:p>
    <w:p w:rsidR="00A66EE3" w:rsidRDefault="00A66EE3">
      <w:pPr>
        <w:pStyle w:val="Cm"/>
        <w:rPr>
          <w:rFonts w:ascii="Arial Narrow" w:hAnsi="Arial Narrow" w:cs="Arial"/>
          <w:color w:val="000000"/>
          <w:u w:val="single"/>
        </w:rPr>
      </w:pPr>
    </w:p>
    <w:p w:rsidR="00A66EE3" w:rsidRDefault="00A66EE3">
      <w:pPr>
        <w:pStyle w:val="Cm"/>
        <w:rPr>
          <w:rFonts w:ascii="Arial Narrow" w:hAnsi="Arial Narrow" w:cs="Arial"/>
          <w:color w:val="000000"/>
          <w:u w:val="single"/>
        </w:rPr>
      </w:pPr>
    </w:p>
    <w:p w:rsidR="00A66EE3" w:rsidRDefault="00A66EE3">
      <w:pPr>
        <w:pStyle w:val="Cm"/>
        <w:rPr>
          <w:rFonts w:ascii="Arial Narrow" w:hAnsi="Arial Narrow" w:cs="Arial"/>
          <w:color w:val="000000"/>
          <w:u w:val="single"/>
        </w:rPr>
      </w:pPr>
    </w:p>
    <w:p w:rsidR="00A66EE3" w:rsidRDefault="00A66EE3">
      <w:pPr>
        <w:pStyle w:val="Cm"/>
        <w:rPr>
          <w:rFonts w:ascii="Arial Narrow" w:hAnsi="Arial Narrow" w:cs="Arial"/>
          <w:color w:val="000000"/>
          <w:u w:val="single"/>
        </w:rPr>
      </w:pPr>
    </w:p>
    <w:p w:rsidR="00A66EE3" w:rsidRDefault="00A66EE3">
      <w:pPr>
        <w:pStyle w:val="Cm"/>
        <w:rPr>
          <w:rFonts w:ascii="Arial Narrow" w:hAnsi="Arial Narrow" w:cs="Arial"/>
          <w:color w:val="000000"/>
          <w:u w:val="single"/>
        </w:rPr>
      </w:pPr>
    </w:p>
    <w:p w:rsidR="00971EB5" w:rsidRPr="00E6720A" w:rsidRDefault="00A66EE3">
      <w:pPr>
        <w:pStyle w:val="Cm"/>
        <w:rPr>
          <w:rFonts w:ascii="Arial Narrow" w:hAnsi="Arial Narrow" w:cs="Arial"/>
          <w:color w:val="000000"/>
          <w:u w:val="single"/>
        </w:rPr>
      </w:pPr>
      <w:r>
        <w:rPr>
          <w:rFonts w:ascii="Arial Narrow" w:hAnsi="Arial Narrow" w:cs="Arial"/>
          <w:color w:val="000000"/>
          <w:u w:val="single"/>
        </w:rPr>
        <w:t>IV</w:t>
      </w:r>
      <w:r w:rsidR="00971EB5" w:rsidRPr="00E6720A">
        <w:rPr>
          <w:rFonts w:ascii="Arial Narrow" w:hAnsi="Arial Narrow" w:cs="Arial"/>
          <w:color w:val="000000"/>
          <w:u w:val="single"/>
        </w:rPr>
        <w:t>.  MŰSZAKI  LEÍRÁS</w:t>
      </w:r>
    </w:p>
    <w:p w:rsidR="00971EB5" w:rsidRPr="0062078C" w:rsidRDefault="00971EB5">
      <w:pPr>
        <w:jc w:val="both"/>
        <w:rPr>
          <w:rFonts w:ascii="Arial Narrow" w:hAnsi="Arial Narrow" w:cs="Arial"/>
        </w:rPr>
      </w:pPr>
    </w:p>
    <w:p w:rsidR="0062078C" w:rsidRPr="0062078C" w:rsidRDefault="0062078C">
      <w:pPr>
        <w:jc w:val="both"/>
        <w:rPr>
          <w:rFonts w:ascii="Arial Narrow" w:hAnsi="Arial Narrow" w:cs="Arial"/>
        </w:rPr>
      </w:pPr>
      <w:r w:rsidRPr="0062078C">
        <w:rPr>
          <w:rFonts w:ascii="Arial Narrow" w:hAnsi="Arial Narrow" w:cs="Arial"/>
        </w:rPr>
        <w:t>Ajánlatkérő a közbeszerzési eljárásokban az alkalmasság és a kizáró okok igazolásának, valamint a közbeszerzési műszaki leírás meghatározásának módjáról szóló 321/2015. (X. 30.) Korm. rendelet 46. § (3) bekezdése alapján rögzíti, hogy a műszaki dokumentációban meghatározott gyártmányú, eredetű, típusú dologra, eljárásra, tevékenységre, személyre, szabadalomra vagy védjegyre való hivatkozás csak a tárgy jellegének egyértelmű meghatározása érdekében történt, és a megnevezés alatt a „vagy azzal egyenértékű”-t kell érteni. Az egyenértékűség bizonyítása az ajánlattevő feladata.</w:t>
      </w:r>
    </w:p>
    <w:p w:rsidR="0062078C" w:rsidRPr="00E6720A" w:rsidRDefault="0062078C">
      <w:pPr>
        <w:jc w:val="both"/>
        <w:rPr>
          <w:rFonts w:ascii="Arial Narrow" w:hAnsi="Arial Narrow" w:cs="Arial"/>
          <w:color w:val="FF0000"/>
        </w:rPr>
      </w:pPr>
    </w:p>
    <w:p w:rsidR="00971EB5" w:rsidRPr="00E6720A" w:rsidRDefault="00971EB5" w:rsidP="00DD36AA">
      <w:pPr>
        <w:pStyle w:val="lfej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 Narrow" w:hAnsi="Arial Narrow" w:cs="Arial"/>
          <w:b/>
          <w:bCs/>
          <w:u w:val="single"/>
        </w:rPr>
      </w:pPr>
      <w:r w:rsidRPr="00E6720A">
        <w:rPr>
          <w:rFonts w:ascii="Arial Narrow" w:hAnsi="Arial Narrow" w:cs="Arial"/>
          <w:b/>
          <w:bCs/>
          <w:u w:val="single"/>
        </w:rPr>
        <w:t>Előzmények</w:t>
      </w:r>
    </w:p>
    <w:p w:rsidR="00971EB5" w:rsidRPr="00E45CE6" w:rsidRDefault="002A6AEF">
      <w:pPr>
        <w:pStyle w:val="Szvegtrzs3"/>
        <w:tabs>
          <w:tab w:val="clear" w:pos="5760"/>
        </w:tabs>
        <w:rPr>
          <w:rFonts w:ascii="Arial Narrow" w:hAnsi="Arial Narrow" w:cs="Arial"/>
        </w:rPr>
      </w:pPr>
      <w:r w:rsidRPr="00E6720A">
        <w:rPr>
          <w:rFonts w:ascii="Arial Narrow" w:hAnsi="Arial Narrow" w:cs="Arial"/>
        </w:rPr>
        <w:tab/>
      </w:r>
      <w:r w:rsidR="00971EB5" w:rsidRPr="00E45CE6">
        <w:rPr>
          <w:rFonts w:ascii="Arial Narrow" w:hAnsi="Arial Narrow" w:cs="Arial"/>
        </w:rPr>
        <w:t xml:space="preserve">Jelen </w:t>
      </w:r>
      <w:r w:rsidR="00D64DD7">
        <w:rPr>
          <w:rFonts w:ascii="Arial Narrow" w:hAnsi="Arial Narrow" w:cs="Arial"/>
        </w:rPr>
        <w:t xml:space="preserve">kiviteli </w:t>
      </w:r>
      <w:r w:rsidR="00971EB5" w:rsidRPr="00E45CE6">
        <w:rPr>
          <w:rFonts w:ascii="Arial Narrow" w:hAnsi="Arial Narrow" w:cs="Arial"/>
        </w:rPr>
        <w:t xml:space="preserve">dokumentáció részét képezi </w:t>
      </w:r>
      <w:r w:rsidR="00D64DD7">
        <w:rPr>
          <w:rFonts w:ascii="Arial Narrow" w:hAnsi="Arial Narrow" w:cs="Arial"/>
        </w:rPr>
        <w:t>a generál tervezési tervdokumentációnak</w:t>
      </w:r>
      <w:r w:rsidR="00971EB5" w:rsidRPr="00E45CE6">
        <w:rPr>
          <w:rFonts w:ascii="Arial Narrow" w:hAnsi="Arial Narrow" w:cs="Arial"/>
        </w:rPr>
        <w:t xml:space="preserve">. A dokumentáció elkészítéséhez </w:t>
      </w:r>
      <w:r w:rsidR="00D64DD7">
        <w:rPr>
          <w:rFonts w:ascii="Arial Narrow" w:hAnsi="Arial Narrow" w:cs="Arial"/>
        </w:rPr>
        <w:t>a gépészeti terek kialakítására vonatkozóan Fok Zoltán okl. épületgépész mérnök és a helyszíni szemle szolgáltak útmutatásul.</w:t>
      </w:r>
    </w:p>
    <w:p w:rsidR="00144FAC" w:rsidRPr="00E45CE6" w:rsidRDefault="00CA0B39" w:rsidP="00144FAC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Jelen tervben az épület tartószerkezeti rendszerét nem változtattuk meg. A gépészeti helyiségek kialakítása sem az épület tartószerkezeti rendszerét, sem a műemléki környezet miatt figyelembe veendő, a védett műemlékre rálátó homlokzati felületet nem érintik.</w:t>
      </w:r>
      <w:r w:rsidR="00144FAC" w:rsidRPr="0052536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 gépészeti helyiségekbe betervezett szerkezetek az </w:t>
      </w:r>
      <w:r w:rsidR="00144FAC" w:rsidRPr="00525365">
        <w:rPr>
          <w:rFonts w:ascii="Arial Narrow" w:hAnsi="Arial Narrow" w:cs="Arial"/>
        </w:rPr>
        <w:t>érvényben lévő Eu</w:t>
      </w:r>
      <w:r>
        <w:rPr>
          <w:rFonts w:ascii="Arial Narrow" w:hAnsi="Arial Narrow" w:cs="Arial"/>
        </w:rPr>
        <w:t>rocode szabványsorozat alapján tervezettek</w:t>
      </w:r>
      <w:r w:rsidR="00144FAC" w:rsidRPr="00525365">
        <w:rPr>
          <w:rFonts w:ascii="Arial Narrow" w:hAnsi="Arial Narrow" w:cs="Arial"/>
        </w:rPr>
        <w:t>, megfelelő biztonsággal viselik el a rájuk ható terheket és hatásokat</w:t>
      </w:r>
    </w:p>
    <w:p w:rsidR="00586BDE" w:rsidRPr="00E45CE6" w:rsidRDefault="00586BDE">
      <w:pPr>
        <w:jc w:val="both"/>
        <w:rPr>
          <w:rFonts w:ascii="Arial Narrow" w:hAnsi="Arial Narrow" w:cs="Arial"/>
        </w:rPr>
      </w:pPr>
    </w:p>
    <w:p w:rsidR="00971EB5" w:rsidRPr="00E45CE6" w:rsidRDefault="00686D2C" w:rsidP="00DD36AA">
      <w:pPr>
        <w:numPr>
          <w:ilvl w:val="0"/>
          <w:numId w:val="20"/>
        </w:numPr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 xml:space="preserve">A tervezett </w:t>
      </w:r>
      <w:r w:rsidR="00CA0B39">
        <w:rPr>
          <w:rFonts w:ascii="Arial Narrow" w:hAnsi="Arial Narrow" w:cs="Arial"/>
          <w:b/>
          <w:bCs/>
          <w:u w:val="single"/>
        </w:rPr>
        <w:t>gépészeti helyiségek</w:t>
      </w:r>
      <w:r w:rsidR="00971EB5" w:rsidRPr="00E45CE6">
        <w:rPr>
          <w:rFonts w:ascii="Arial Narrow" w:hAnsi="Arial Narrow" w:cs="Arial"/>
          <w:b/>
          <w:bCs/>
          <w:u w:val="single"/>
        </w:rPr>
        <w:t xml:space="preserve"> általános leírása</w:t>
      </w:r>
    </w:p>
    <w:p w:rsidR="009D376A" w:rsidRDefault="00CA0B39" w:rsidP="00004849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Mindhárom helyiség az önkormányzat </w:t>
      </w:r>
      <w:r w:rsidR="002B278F">
        <w:rPr>
          <w:rFonts w:ascii="Arial Narrow" w:hAnsi="Arial Narrow" w:cs="Arial"/>
        </w:rPr>
        <w:t xml:space="preserve">épületének </w:t>
      </w:r>
      <w:r>
        <w:rPr>
          <w:rFonts w:ascii="Arial Narrow" w:hAnsi="Arial Narrow" w:cs="Arial"/>
        </w:rPr>
        <w:t xml:space="preserve">tetőterében kerül kialakításra. A nagyobb helyiség az önkormányzati épületrészben, a főlépcsőház feletti tetőtérben kerül kialakításra. A két kisebb helyiség a </w:t>
      </w:r>
      <w:r w:rsidR="002B278F">
        <w:rPr>
          <w:rFonts w:ascii="Arial Narrow" w:hAnsi="Arial Narrow" w:cs="Arial"/>
        </w:rPr>
        <w:t>kispadlás elnevezésű</w:t>
      </w:r>
      <w:r w:rsidR="00CF23A6">
        <w:rPr>
          <w:rFonts w:ascii="Arial Narrow" w:hAnsi="Arial Narrow" w:cs="Arial"/>
        </w:rPr>
        <w:t xml:space="preserve"> tetőté</w:t>
      </w:r>
      <w:r w:rsidR="002B278F">
        <w:rPr>
          <w:rFonts w:ascii="Arial Narrow" w:hAnsi="Arial Narrow" w:cs="Arial"/>
        </w:rPr>
        <w:t>r</w:t>
      </w:r>
      <w:r>
        <w:rPr>
          <w:rFonts w:ascii="Arial Narrow" w:hAnsi="Arial Narrow" w:cs="Arial"/>
        </w:rPr>
        <w:t>ben kerülnek kialakításra.</w:t>
      </w:r>
      <w:r w:rsidR="009D376A">
        <w:rPr>
          <w:rFonts w:ascii="Arial Narrow" w:hAnsi="Arial Narrow" w:cs="Arial"/>
        </w:rPr>
        <w:t xml:space="preserve"> </w:t>
      </w:r>
    </w:p>
    <w:p w:rsidR="00A64C19" w:rsidRPr="00E45CE6" w:rsidRDefault="009D376A" w:rsidP="00004849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méreteket a gyártás és helyszíni szerelés előtt ellenőrizni kell, pontosítani szükséges.</w:t>
      </w:r>
    </w:p>
    <w:p w:rsidR="00633F60" w:rsidRPr="00E45CE6" w:rsidRDefault="00BB0276">
      <w:pPr>
        <w:jc w:val="both"/>
        <w:rPr>
          <w:rFonts w:ascii="Arial Narrow" w:hAnsi="Arial Narrow" w:cs="Arial"/>
        </w:rPr>
      </w:pPr>
      <w:r w:rsidRPr="00E45CE6">
        <w:rPr>
          <w:rFonts w:ascii="Arial Narrow" w:hAnsi="Arial Narrow" w:cs="Arial"/>
        </w:rPr>
        <w:tab/>
      </w:r>
    </w:p>
    <w:p w:rsidR="00971EB5" w:rsidRPr="00E45CE6" w:rsidRDefault="00971EB5">
      <w:pPr>
        <w:rPr>
          <w:rFonts w:ascii="Arial Narrow" w:hAnsi="Arial Narrow" w:cs="Arial"/>
          <w:b/>
          <w:bCs/>
          <w:u w:val="single"/>
        </w:rPr>
      </w:pPr>
      <w:r w:rsidRPr="00E45CE6">
        <w:rPr>
          <w:rFonts w:ascii="Arial Narrow" w:hAnsi="Arial Narrow" w:cs="Arial"/>
          <w:b/>
          <w:bCs/>
        </w:rPr>
        <w:t xml:space="preserve">3.0. </w:t>
      </w:r>
      <w:r w:rsidR="00833C94" w:rsidRPr="00E45CE6">
        <w:rPr>
          <w:rFonts w:ascii="Arial Narrow" w:hAnsi="Arial Narrow" w:cs="Arial"/>
          <w:b/>
          <w:bCs/>
        </w:rPr>
        <w:tab/>
      </w:r>
      <w:r w:rsidRPr="00E45CE6">
        <w:rPr>
          <w:rFonts w:ascii="Arial Narrow" w:hAnsi="Arial Narrow" w:cs="Arial"/>
          <w:b/>
          <w:bCs/>
          <w:u w:val="single"/>
        </w:rPr>
        <w:t>Szerkezeti leírás</w:t>
      </w:r>
    </w:p>
    <w:p w:rsidR="005177B1" w:rsidRPr="00863468" w:rsidRDefault="00026998" w:rsidP="005177B1">
      <w:pPr>
        <w:jc w:val="both"/>
        <w:rPr>
          <w:rFonts w:ascii="Arial Narrow" w:hAnsi="Arial Narrow" w:cs="Arial"/>
          <w:b/>
          <w:bCs/>
          <w:i/>
        </w:rPr>
      </w:pPr>
      <w:r w:rsidRPr="00E45CE6">
        <w:rPr>
          <w:rFonts w:ascii="Arial Narrow" w:hAnsi="Arial Narrow" w:cs="Arial"/>
          <w:b/>
          <w:bCs/>
        </w:rPr>
        <w:t>3.1.</w:t>
      </w:r>
      <w:r w:rsidRPr="00E45CE6">
        <w:rPr>
          <w:rFonts w:ascii="Arial Narrow" w:hAnsi="Arial Narrow" w:cs="Arial"/>
          <w:b/>
          <w:bCs/>
        </w:rPr>
        <w:tab/>
      </w:r>
      <w:r w:rsidR="00CA0B39">
        <w:rPr>
          <w:rFonts w:ascii="Arial Narrow" w:hAnsi="Arial Narrow" w:cs="Arial"/>
          <w:b/>
          <w:bCs/>
          <w:i/>
        </w:rPr>
        <w:t>Helyiségek padozata</w:t>
      </w:r>
    </w:p>
    <w:p w:rsidR="005177B1" w:rsidRDefault="00E47D42" w:rsidP="00CA0B3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CA0B39">
        <w:rPr>
          <w:rFonts w:ascii="Arial Narrow" w:hAnsi="Arial Narrow" w:cs="Arial"/>
        </w:rPr>
        <w:t>A helyiségek a főfalakra leterhelő, a jelenlegi fafödém és a kötőgerendázat közé tervezett acélgerendás szerkezetű padozatot kapnak.</w:t>
      </w:r>
    </w:p>
    <w:p w:rsidR="00207019" w:rsidRDefault="00207019" w:rsidP="00CA0B39">
      <w:pPr>
        <w:jc w:val="both"/>
        <w:rPr>
          <w:rFonts w:ascii="Arial Narrow" w:hAnsi="Arial Narrow" w:cs="Arial"/>
        </w:rPr>
      </w:pPr>
    </w:p>
    <w:p w:rsidR="00CA0B39" w:rsidRDefault="00CA0B39" w:rsidP="00CA0B3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A </w:t>
      </w:r>
      <w:r w:rsidR="002B278F">
        <w:rPr>
          <w:rFonts w:ascii="Arial Narrow" w:hAnsi="Arial Narrow" w:cs="Arial"/>
        </w:rPr>
        <w:t xml:space="preserve">kispadlási </w:t>
      </w:r>
      <w:r>
        <w:rPr>
          <w:rFonts w:ascii="Arial Narrow" w:hAnsi="Arial Narrow" w:cs="Arial"/>
        </w:rPr>
        <w:t>helyiségeknél a főfalak fesztávolsága a rendelkezésre álló tervek alapján 2,5 és 3,2 m, melyekre a kéménytestek kikerülésével kerül fel a HEB120 főtartó gerendázat méterenkénti tengelytávolsággal és rá a 60×40×4 mm-es zártszelvény szelemenezés. A főtartók a falakra ráülnek acél kiegészítő lábakkal, illetve a térdfalakba beülnek. A kiegészítő lábak szintén HEB120 szelvényből készülnek és a csapos gerendafödém gerendavégei közé, a tégla főfalra kerülnek letámasztásra. A szelemenek a főtartókra hegesztéssel rögzítendőek. A szelemenekre kerül a 4 mm vastag bordáslemez, melyre a Rigidur E25 szárazpadló, majd a rugalmas ragasztóba ágyazott kerámia burkolat kerül (max</w:t>
      </w:r>
      <w:r w:rsidR="00CF23A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lapméret 20×20 cm).</w:t>
      </w:r>
    </w:p>
    <w:p w:rsidR="00207019" w:rsidRDefault="00207019" w:rsidP="00CA0B39">
      <w:pPr>
        <w:jc w:val="both"/>
        <w:rPr>
          <w:rFonts w:ascii="Arial Narrow" w:hAnsi="Arial Narrow" w:cs="Arial"/>
        </w:rPr>
      </w:pPr>
    </w:p>
    <w:p w:rsidR="00207019" w:rsidRDefault="00CA0B39" w:rsidP="0020701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207019">
        <w:rPr>
          <w:rFonts w:ascii="Arial Narrow" w:hAnsi="Arial Narrow" w:cs="Arial"/>
        </w:rPr>
        <w:t>Az önkormá</w:t>
      </w:r>
      <w:r>
        <w:rPr>
          <w:rFonts w:ascii="Arial Narrow" w:hAnsi="Arial Narrow" w:cs="Arial"/>
        </w:rPr>
        <w:t>n</w:t>
      </w:r>
      <w:r w:rsidR="00207019">
        <w:rPr>
          <w:rFonts w:ascii="Arial Narrow" w:hAnsi="Arial Narrow" w:cs="Arial"/>
        </w:rPr>
        <w:t>y</w:t>
      </w:r>
      <w:r>
        <w:rPr>
          <w:rFonts w:ascii="Arial Narrow" w:hAnsi="Arial Narrow" w:cs="Arial"/>
        </w:rPr>
        <w:t>zati épületnél a fesztávolság 4,8 m. A térdfalak az alattuk lévő fől</w:t>
      </w:r>
      <w:r w:rsidR="00207019">
        <w:rPr>
          <w:rFonts w:ascii="Arial Narrow" w:hAnsi="Arial Narrow" w:cs="Arial"/>
        </w:rPr>
        <w:t>épcsőházi falakhoz képest fél té</w:t>
      </w:r>
      <w:r>
        <w:rPr>
          <w:rFonts w:ascii="Arial Narrow" w:hAnsi="Arial Narrow" w:cs="Arial"/>
        </w:rPr>
        <w:t>gla vastagsággal visszaugranak, így a gerendázat a kialakult tégla vállra ültethetőek. A főtartó gerendázat HEB120 szelvényű, 50 cm-es tengelykiosztással.</w:t>
      </w:r>
      <w:r w:rsidR="0020701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 főtartóra kerül a </w:t>
      </w:r>
      <w:r w:rsidR="00207019">
        <w:rPr>
          <w:rFonts w:ascii="Arial Narrow" w:hAnsi="Arial Narrow" w:cs="Arial"/>
        </w:rPr>
        <w:t>4 mm vastag bordáslemez, melyre a Rigidur E25 szárazpadló, majd a rugalmas ragasztóba ágyazott kerámia burkolat kerül (max</w:t>
      </w:r>
      <w:r w:rsidR="007D0C3C">
        <w:rPr>
          <w:rFonts w:ascii="Arial Narrow" w:hAnsi="Arial Narrow" w:cs="Arial"/>
        </w:rPr>
        <w:t>.</w:t>
      </w:r>
      <w:r w:rsidR="00207019">
        <w:rPr>
          <w:rFonts w:ascii="Arial Narrow" w:hAnsi="Arial Narrow" w:cs="Arial"/>
        </w:rPr>
        <w:t xml:space="preserve"> lapméret 20×20 cm).</w:t>
      </w:r>
    </w:p>
    <w:p w:rsidR="00CA0B39" w:rsidRDefault="00CA0B39" w:rsidP="00CA0B39">
      <w:pPr>
        <w:jc w:val="both"/>
        <w:rPr>
          <w:rFonts w:ascii="Arial Narrow" w:hAnsi="Arial Narrow" w:cs="Arial"/>
        </w:rPr>
      </w:pPr>
    </w:p>
    <w:p w:rsidR="00CA0B39" w:rsidRPr="00E45CE6" w:rsidRDefault="00CA0B39" w:rsidP="00CA0B3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ab/>
      </w:r>
    </w:p>
    <w:p w:rsidR="00F561E4" w:rsidRPr="00A14E65" w:rsidRDefault="005177B1" w:rsidP="00A14E65">
      <w:pPr>
        <w:pStyle w:val="Cmsor8"/>
        <w:rPr>
          <w:rFonts w:ascii="Arial Narrow" w:hAnsi="Arial Narrow"/>
          <w:u w:val="none"/>
        </w:rPr>
      </w:pPr>
      <w:r w:rsidRPr="00E45CE6">
        <w:rPr>
          <w:rFonts w:ascii="Arial Narrow" w:hAnsi="Arial Narrow"/>
          <w:u w:val="none"/>
        </w:rPr>
        <w:t>3.2.</w:t>
      </w:r>
      <w:r w:rsidRPr="00E45CE6">
        <w:rPr>
          <w:rFonts w:ascii="Arial Narrow" w:hAnsi="Arial Narrow"/>
          <w:u w:val="none"/>
        </w:rPr>
        <w:tab/>
      </w:r>
      <w:r w:rsidR="00415A41">
        <w:rPr>
          <w:rFonts w:ascii="Arial Narrow" w:hAnsi="Arial Narrow"/>
          <w:u w:val="none"/>
        </w:rPr>
        <w:t xml:space="preserve">Felmenő </w:t>
      </w:r>
      <w:r w:rsidRPr="00E45CE6">
        <w:rPr>
          <w:rFonts w:ascii="Arial Narrow" w:hAnsi="Arial Narrow"/>
          <w:u w:val="none"/>
        </w:rPr>
        <w:t>szerkezetek</w:t>
      </w:r>
    </w:p>
    <w:p w:rsidR="00A14E65" w:rsidRDefault="003C5B73" w:rsidP="00CA0B39">
      <w:pPr>
        <w:ind w:firstLine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CA0B39">
        <w:rPr>
          <w:rFonts w:ascii="Arial Narrow" w:hAnsi="Arial Narrow" w:cs="Arial"/>
        </w:rPr>
        <w:t xml:space="preserve">A helyiségek </w:t>
      </w:r>
      <w:r w:rsidR="00207019">
        <w:rPr>
          <w:rFonts w:ascii="Arial Narrow" w:hAnsi="Arial Narrow" w:cs="Arial"/>
        </w:rPr>
        <w:t>felett a gépészeti tervek</w:t>
      </w:r>
      <w:r w:rsidR="002B278F">
        <w:rPr>
          <w:rFonts w:ascii="Arial Narrow" w:hAnsi="Arial Narrow" w:cs="Arial"/>
        </w:rPr>
        <w:t>nek megfelelő méretű „kutyaólak</w:t>
      </w:r>
      <w:r w:rsidR="00207019">
        <w:rPr>
          <w:rFonts w:ascii="Arial Narrow" w:hAnsi="Arial Narrow" w:cs="Arial"/>
        </w:rPr>
        <w:t xml:space="preserve">„ </w:t>
      </w:r>
      <w:r w:rsidR="00CF23A6">
        <w:rPr>
          <w:rFonts w:ascii="Arial Narrow" w:hAnsi="Arial Narrow" w:cs="Arial"/>
        </w:rPr>
        <w:t>illetve kiemel</w:t>
      </w:r>
      <w:r w:rsidR="002B278F">
        <w:rPr>
          <w:rFonts w:ascii="Arial Narrow" w:hAnsi="Arial Narrow" w:cs="Arial"/>
        </w:rPr>
        <w:t xml:space="preserve">ések </w:t>
      </w:r>
      <w:r w:rsidR="00207019">
        <w:rPr>
          <w:rFonts w:ascii="Arial Narrow" w:hAnsi="Arial Narrow" w:cs="Arial"/>
        </w:rPr>
        <w:t>épülnek a meglévő és megmaradó szaruzatra. A szerkezetük fa anyagú, általánosan 10/15 cm fagerendázat. A héjazat a kialakuló tető hajlásszögek miatt fémlemez fedés.</w:t>
      </w:r>
    </w:p>
    <w:p w:rsidR="00207019" w:rsidRDefault="002B278F" w:rsidP="00CA0B39">
      <w:pPr>
        <w:ind w:firstLine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helyiségek falszerkezetei 125 m</w:t>
      </w:r>
      <w:r w:rsidR="00207019">
        <w:rPr>
          <w:rFonts w:ascii="Arial Narrow" w:hAnsi="Arial Narrow" w:cs="Arial"/>
        </w:rPr>
        <w:t>m vastag gipszkarton falszerkezetek.</w:t>
      </w:r>
    </w:p>
    <w:p w:rsidR="00207019" w:rsidRPr="003C5B73" w:rsidRDefault="00207019" w:rsidP="00CA0B39">
      <w:pPr>
        <w:ind w:firstLine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Minden fal és padlószerkezetnek, valamint a helyiségek bejárati ajtainak tudnia kell a T=30 perces tűzállósági határértéket.</w:t>
      </w:r>
    </w:p>
    <w:p w:rsidR="00137F4B" w:rsidRPr="003C5B73" w:rsidRDefault="00137F4B" w:rsidP="00E16A15">
      <w:pPr>
        <w:ind w:firstLine="720"/>
        <w:jc w:val="both"/>
        <w:rPr>
          <w:rFonts w:ascii="Arial Narrow" w:hAnsi="Arial Narrow" w:cs="Arial"/>
        </w:rPr>
      </w:pPr>
      <w:r w:rsidRPr="003C5B73">
        <w:rPr>
          <w:rFonts w:ascii="Arial Narrow" w:hAnsi="Arial Narrow" w:cs="Arial"/>
        </w:rPr>
        <w:t xml:space="preserve">Az acélszerkezet felületkezelése </w:t>
      </w:r>
      <w:r w:rsidR="00207019">
        <w:rPr>
          <w:rFonts w:ascii="Arial Narrow" w:hAnsi="Arial Narrow" w:cs="Arial"/>
        </w:rPr>
        <w:t>mivel a padlószerkezet védi, ezért csak alapmázolás és fedőfestés a beltéri festékvastagsági határértékeknek megfelelő vastagságban.</w:t>
      </w:r>
    </w:p>
    <w:p w:rsidR="00391BA5" w:rsidRDefault="00391BA5" w:rsidP="00E16A15">
      <w:pPr>
        <w:ind w:firstLine="720"/>
        <w:jc w:val="both"/>
        <w:rPr>
          <w:rFonts w:ascii="Arial Narrow" w:hAnsi="Arial Narrow" w:cs="Arial"/>
          <w:color w:val="000000"/>
        </w:rPr>
      </w:pPr>
    </w:p>
    <w:p w:rsidR="00FB5146" w:rsidRPr="00FB5146" w:rsidRDefault="004268E5" w:rsidP="00FB5146">
      <w:pPr>
        <w:jc w:val="both"/>
        <w:rPr>
          <w:rFonts w:ascii="Arial Narrow" w:hAnsi="Arial Narrow" w:cs="Arial"/>
          <w:b/>
          <w:i/>
          <w:color w:val="000000"/>
        </w:rPr>
      </w:pPr>
      <w:r>
        <w:rPr>
          <w:rFonts w:ascii="Arial Narrow" w:hAnsi="Arial Narrow" w:cs="Arial"/>
          <w:b/>
          <w:i/>
          <w:color w:val="000000"/>
        </w:rPr>
        <w:t>3.</w:t>
      </w:r>
      <w:r w:rsidR="00C900CD">
        <w:rPr>
          <w:rFonts w:ascii="Arial Narrow" w:hAnsi="Arial Narrow" w:cs="Arial"/>
          <w:b/>
          <w:i/>
          <w:color w:val="000000"/>
        </w:rPr>
        <w:t>3</w:t>
      </w:r>
      <w:r w:rsidR="00FB5146" w:rsidRPr="00FB5146">
        <w:rPr>
          <w:rFonts w:ascii="Arial Narrow" w:hAnsi="Arial Narrow" w:cs="Arial"/>
          <w:b/>
          <w:i/>
          <w:color w:val="000000"/>
        </w:rPr>
        <w:t>.</w:t>
      </w:r>
      <w:r w:rsidR="00FB5146" w:rsidRPr="00FB5146">
        <w:rPr>
          <w:rFonts w:ascii="Arial Narrow" w:hAnsi="Arial Narrow" w:cs="Arial"/>
          <w:b/>
          <w:i/>
          <w:color w:val="000000"/>
        </w:rPr>
        <w:tab/>
        <w:t>Betervezett szerkezeti anyagok teljesítmény jellemzői</w:t>
      </w:r>
    </w:p>
    <w:p w:rsidR="00FB5146" w:rsidRDefault="00FB5146" w:rsidP="00207019">
      <w:pPr>
        <w:rPr>
          <w:rFonts w:ascii="Arial Narrow" w:hAnsi="Arial Narrow" w:cs="Arial"/>
        </w:rPr>
      </w:pPr>
      <w:r w:rsidRPr="009A1FF3">
        <w:rPr>
          <w:rFonts w:ascii="Arial Narrow" w:hAnsi="Arial Narrow" w:cs="Arial"/>
          <w:b/>
          <w:bCs/>
        </w:rPr>
        <w:tab/>
      </w:r>
    </w:p>
    <w:p w:rsidR="00C20ED6" w:rsidRDefault="00FB5146" w:rsidP="000E2BE5">
      <w:pPr>
        <w:rPr>
          <w:rFonts w:ascii="Arial Narrow" w:hAnsi="Arial Narrow" w:cs="Arial"/>
        </w:rPr>
      </w:pPr>
      <w:r w:rsidRPr="009A1FF3">
        <w:rPr>
          <w:rFonts w:ascii="Arial Narrow" w:hAnsi="Arial Narrow" w:cs="Arial"/>
          <w:b/>
        </w:rPr>
        <w:tab/>
      </w:r>
      <w:r w:rsidR="000E2BE5" w:rsidRPr="00D968F5">
        <w:rPr>
          <w:rFonts w:ascii="Arial Narrow" w:hAnsi="Arial Narrow" w:cs="Arial"/>
          <w:b/>
          <w:u w:val="single"/>
        </w:rPr>
        <w:t>Acélanyag</w:t>
      </w:r>
      <w:r w:rsidR="00C20ED6">
        <w:rPr>
          <w:rFonts w:ascii="Arial Narrow" w:hAnsi="Arial Narrow" w:cs="Arial"/>
        </w:rPr>
        <w:t>:</w:t>
      </w:r>
    </w:p>
    <w:p w:rsidR="000E2BE5" w:rsidRPr="00E13328" w:rsidRDefault="000E2BE5" w:rsidP="00C20ED6">
      <w:pPr>
        <w:ind w:left="708" w:firstLine="708"/>
        <w:rPr>
          <w:rFonts w:ascii="Arial Narrow" w:hAnsi="Arial Narrow" w:cs="Arial"/>
        </w:rPr>
      </w:pPr>
      <w:r w:rsidRPr="00E13328">
        <w:rPr>
          <w:rFonts w:ascii="Arial Narrow" w:hAnsi="Arial Narrow" w:cs="Arial"/>
        </w:rPr>
        <w:t>S235</w:t>
      </w:r>
    </w:p>
    <w:p w:rsidR="000E2BE5" w:rsidRDefault="000E2BE5" w:rsidP="00207019">
      <w:pPr>
        <w:ind w:left="72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FB5146" w:rsidRPr="00597DD0" w:rsidRDefault="000E2BE5" w:rsidP="00FB5146">
      <w:pPr>
        <w:rPr>
          <w:rFonts w:ascii="Arial Narrow" w:hAnsi="Arial Narrow" w:cs="Arial"/>
        </w:rPr>
      </w:pPr>
      <w:r w:rsidRPr="000E2BE5">
        <w:rPr>
          <w:rFonts w:ascii="Arial Narrow" w:hAnsi="Arial Narrow" w:cs="Arial"/>
          <w:b/>
        </w:rPr>
        <w:tab/>
      </w:r>
      <w:r w:rsidR="00FB5146" w:rsidRPr="00597DD0">
        <w:rPr>
          <w:rFonts w:ascii="Arial Narrow" w:hAnsi="Arial Narrow" w:cs="Arial"/>
          <w:b/>
          <w:u w:val="single"/>
        </w:rPr>
        <w:t>Kötőelemek</w:t>
      </w:r>
      <w:r w:rsidR="00FB5146" w:rsidRPr="00597DD0">
        <w:rPr>
          <w:rFonts w:ascii="Arial Narrow" w:hAnsi="Arial Narrow" w:cs="Arial"/>
        </w:rPr>
        <w:t xml:space="preserve">: </w:t>
      </w:r>
      <w:r w:rsidR="00FB5146" w:rsidRPr="00597DD0">
        <w:rPr>
          <w:rFonts w:ascii="Arial Narrow" w:hAnsi="Arial Narrow" w:cs="Arial"/>
        </w:rPr>
        <w:tab/>
      </w:r>
    </w:p>
    <w:p w:rsidR="003D3E66" w:rsidRDefault="00FB5146" w:rsidP="008B7D77">
      <w:pPr>
        <w:rPr>
          <w:rFonts w:ascii="Arial Narrow" w:hAnsi="Arial Narrow" w:cs="Arial"/>
        </w:rPr>
      </w:pPr>
      <w:r w:rsidRPr="00597DD0">
        <w:rPr>
          <w:rFonts w:ascii="Arial Narrow" w:hAnsi="Arial Narrow" w:cs="Arial"/>
        </w:rPr>
        <w:tab/>
      </w:r>
      <w:r w:rsidRPr="00597DD0">
        <w:rPr>
          <w:rFonts w:ascii="Arial Narrow" w:hAnsi="Arial Narrow" w:cs="Arial"/>
        </w:rPr>
        <w:tab/>
        <w:t>8.8</w:t>
      </w:r>
    </w:p>
    <w:p w:rsidR="00207019" w:rsidRPr="008B7D77" w:rsidRDefault="00207019" w:rsidP="008B7D77">
      <w:pPr>
        <w:rPr>
          <w:rFonts w:ascii="Arial Narrow" w:hAnsi="Arial Narrow" w:cs="Arial"/>
        </w:rPr>
      </w:pPr>
    </w:p>
    <w:p w:rsidR="00207019" w:rsidRPr="00597DD0" w:rsidRDefault="00207019" w:rsidP="00207019">
      <w:pPr>
        <w:rPr>
          <w:rFonts w:ascii="Arial Narrow" w:hAnsi="Arial Narrow" w:cs="Arial"/>
        </w:rPr>
      </w:pPr>
      <w:r w:rsidRPr="000E2BE5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  <w:u w:val="single"/>
        </w:rPr>
        <w:t>Faszerkezetek</w:t>
      </w:r>
      <w:r w:rsidRPr="00597DD0">
        <w:rPr>
          <w:rFonts w:ascii="Arial Narrow" w:hAnsi="Arial Narrow" w:cs="Arial"/>
        </w:rPr>
        <w:t xml:space="preserve">: </w:t>
      </w:r>
      <w:r w:rsidRPr="00597DD0">
        <w:rPr>
          <w:rFonts w:ascii="Arial Narrow" w:hAnsi="Arial Narrow" w:cs="Arial"/>
        </w:rPr>
        <w:tab/>
      </w:r>
    </w:p>
    <w:p w:rsidR="00207019" w:rsidRPr="008B7D77" w:rsidRDefault="00207019" w:rsidP="00207019">
      <w:pPr>
        <w:rPr>
          <w:rFonts w:ascii="Arial Narrow" w:hAnsi="Arial Narrow" w:cs="Arial"/>
        </w:rPr>
      </w:pPr>
      <w:r w:rsidRPr="00597DD0">
        <w:rPr>
          <w:rFonts w:ascii="Arial Narrow" w:hAnsi="Arial Narrow" w:cs="Arial"/>
        </w:rPr>
        <w:tab/>
      </w:r>
      <w:r w:rsidRPr="00597DD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C24 </w:t>
      </w:r>
    </w:p>
    <w:p w:rsidR="00F561E4" w:rsidRDefault="00F561E4" w:rsidP="008B7D77">
      <w:pPr>
        <w:jc w:val="both"/>
        <w:rPr>
          <w:rFonts w:ascii="Arial Narrow" w:hAnsi="Arial Narrow" w:cs="Arial"/>
          <w:b/>
          <w:color w:val="000000"/>
          <w:u w:val="single"/>
        </w:rPr>
      </w:pPr>
    </w:p>
    <w:p w:rsidR="005177B1" w:rsidRPr="00E45CE6" w:rsidRDefault="005177B1" w:rsidP="005177B1">
      <w:pPr>
        <w:numPr>
          <w:ilvl w:val="0"/>
          <w:numId w:val="21"/>
        </w:numPr>
        <w:tabs>
          <w:tab w:val="clear" w:pos="1068"/>
          <w:tab w:val="num" w:pos="0"/>
        </w:tabs>
        <w:ind w:hanging="1068"/>
        <w:jc w:val="both"/>
        <w:rPr>
          <w:rFonts w:ascii="Arial Narrow" w:hAnsi="Arial Narrow" w:cs="Arial"/>
          <w:b/>
          <w:bCs/>
          <w:u w:val="single"/>
        </w:rPr>
      </w:pPr>
      <w:r w:rsidRPr="00E45CE6">
        <w:rPr>
          <w:rFonts w:ascii="Arial Narrow" w:hAnsi="Arial Narrow" w:cs="Arial"/>
          <w:b/>
          <w:bCs/>
          <w:u w:val="single"/>
        </w:rPr>
        <w:t>Munkavédelem</w:t>
      </w:r>
    </w:p>
    <w:p w:rsidR="005177B1" w:rsidRDefault="00D14E09" w:rsidP="005177B1">
      <w:pPr>
        <w:pStyle w:val="Szvegtrzsbehzssal"/>
        <w:ind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Az </w:t>
      </w:r>
      <w:r w:rsidR="005177B1" w:rsidRPr="00E45CE6">
        <w:rPr>
          <w:rFonts w:ascii="Arial Narrow" w:hAnsi="Arial Narrow" w:cs="Arial"/>
        </w:rPr>
        <w:t>építési munkákat csak felelős műszaki ember irányítása mellett szabad megkezdeni és elvégezni a legnagyobb körültekintés mellett a szükséges teherbírású és merevségű biztosító állványszerkezetek beépítését követően!</w:t>
      </w:r>
    </w:p>
    <w:p w:rsidR="00207019" w:rsidRPr="00E45CE6" w:rsidRDefault="00207019" w:rsidP="005177B1">
      <w:pPr>
        <w:pStyle w:val="Szvegtrzsbehzssal"/>
        <w:ind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A fa tetőszerkezet és a fafödém anyaga miatt különösen óvatosan kell eljárni a helyszíni hegesztésekkel. A faszerkezeteket hegesztő ponyvával védeni kell, valamint a helyszínen kell tartani az előírásoknak megfelelően a porral oltó készülékeket és a vödör vizet. a hegesztéseknél egy embernek folyamatosan figyelnie kell a hegesztési zsarátnokokra.</w:t>
      </w:r>
    </w:p>
    <w:p w:rsidR="00740D17" w:rsidRDefault="005177B1" w:rsidP="005177B1">
      <w:pPr>
        <w:jc w:val="both"/>
        <w:rPr>
          <w:rFonts w:ascii="Arial Narrow" w:hAnsi="Arial Narrow" w:cs="Tahoma"/>
        </w:rPr>
      </w:pPr>
      <w:r w:rsidRPr="00E45CE6">
        <w:rPr>
          <w:rFonts w:ascii="Arial Narrow" w:hAnsi="Arial Narrow" w:cs="Arial"/>
        </w:rPr>
        <w:tab/>
        <w:t>A munkavégzés ideje alatt az általános és az építés helyi balesetelhárítási rendszabályokat szigorúan be kell tartani és tartatni!</w:t>
      </w:r>
      <w:r w:rsidR="00740D17" w:rsidRPr="00740D17">
        <w:rPr>
          <w:rFonts w:ascii="Arial Narrow" w:hAnsi="Arial Narrow" w:cs="Tahoma"/>
        </w:rPr>
        <w:t xml:space="preserve"> </w:t>
      </w:r>
    </w:p>
    <w:p w:rsidR="005177B1" w:rsidRPr="00E45CE6" w:rsidRDefault="00740D17" w:rsidP="00740D17">
      <w:pPr>
        <w:ind w:firstLine="708"/>
        <w:jc w:val="both"/>
        <w:rPr>
          <w:rFonts w:ascii="Arial Narrow" w:hAnsi="Arial Narrow" w:cs="Arial"/>
        </w:rPr>
      </w:pPr>
      <w:r w:rsidRPr="00B41022">
        <w:rPr>
          <w:rFonts w:ascii="Arial Narrow" w:hAnsi="Arial Narrow" w:cs="Tahoma"/>
        </w:rPr>
        <w:t>A keletkezett építési hulladékot az előírásoknak megfelelőn kell kezelni, elszállítatni</w:t>
      </w:r>
      <w:r w:rsidR="00207019">
        <w:rPr>
          <w:rFonts w:ascii="Arial Narrow" w:hAnsi="Arial Narrow" w:cs="Tahoma"/>
        </w:rPr>
        <w:t>.</w:t>
      </w:r>
    </w:p>
    <w:p w:rsidR="005177B1" w:rsidRDefault="005177B1" w:rsidP="005177B1">
      <w:pPr>
        <w:jc w:val="both"/>
        <w:rPr>
          <w:rFonts w:ascii="Arial Narrow" w:hAnsi="Arial Narrow" w:cs="Arial"/>
        </w:rPr>
      </w:pPr>
    </w:p>
    <w:p w:rsidR="00FB5146" w:rsidRPr="00E13328" w:rsidRDefault="00FB5146" w:rsidP="00F561E4">
      <w:pPr>
        <w:rPr>
          <w:rFonts w:ascii="Arial Narrow" w:hAnsi="Arial Narrow" w:cs="Arial"/>
          <w:color w:val="222222"/>
        </w:rPr>
      </w:pPr>
      <w:r w:rsidRPr="00E13328">
        <w:rPr>
          <w:rFonts w:ascii="Arial Narrow" w:hAnsi="Arial Narrow" w:cs="Arial"/>
        </w:rPr>
        <w:tab/>
      </w:r>
    </w:p>
    <w:p w:rsidR="006E6C30" w:rsidRPr="006E6C30" w:rsidRDefault="00502313" w:rsidP="001F7765">
      <w:pPr>
        <w:tabs>
          <w:tab w:val="right" w:pos="8820"/>
        </w:tabs>
        <w:spacing w:line="276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2016.</w:t>
      </w:r>
      <w:r w:rsidR="00207019">
        <w:rPr>
          <w:rFonts w:ascii="Arial Narrow" w:hAnsi="Arial Narrow" w:cs="Tahoma"/>
        </w:rPr>
        <w:t xml:space="preserve"> december</w:t>
      </w:r>
      <w:r w:rsidR="008B7D77">
        <w:rPr>
          <w:rFonts w:ascii="Arial Narrow" w:hAnsi="Arial Narrow" w:cs="Tahoma"/>
        </w:rPr>
        <w:t xml:space="preserve"> hó</w:t>
      </w:r>
    </w:p>
    <w:p w:rsidR="006E6C30" w:rsidRPr="00597BE2" w:rsidRDefault="000258C1" w:rsidP="00391BA5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1612900" cy="984250"/>
            <wp:effectExtent l="19050" t="0" r="6350" b="0"/>
            <wp:docPr id="1" name="Kép 1" descr="HP aláírás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 aláírás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C30" w:rsidRPr="00597BE2" w:rsidRDefault="00D14E09" w:rsidP="00391BA5">
      <w:pPr>
        <w:spacing w:line="276" w:lineRule="auto"/>
        <w:rPr>
          <w:rFonts w:ascii="Arial Narrow" w:hAnsi="Arial Narrow" w:cs="Tahoma"/>
        </w:rPr>
      </w:pPr>
      <w:r w:rsidRPr="00597BE2">
        <w:rPr>
          <w:rFonts w:ascii="Arial Narrow" w:hAnsi="Arial Narrow" w:cs="Tahoma"/>
        </w:rPr>
        <w:t>Halics Péter</w:t>
      </w:r>
      <w:r w:rsidR="00391BA5">
        <w:rPr>
          <w:rFonts w:ascii="Arial Narrow" w:hAnsi="Arial Narrow" w:cs="Tahoma"/>
        </w:rPr>
        <w:tab/>
      </w:r>
      <w:r w:rsidR="00391BA5">
        <w:rPr>
          <w:rFonts w:ascii="Arial Narrow" w:hAnsi="Arial Narrow" w:cs="Tahoma"/>
        </w:rPr>
        <w:tab/>
      </w:r>
      <w:r w:rsidR="00391BA5">
        <w:rPr>
          <w:rFonts w:ascii="Arial Narrow" w:hAnsi="Arial Narrow" w:cs="Tahoma"/>
        </w:rPr>
        <w:tab/>
      </w:r>
      <w:r w:rsidR="00391BA5">
        <w:rPr>
          <w:rFonts w:ascii="Arial Narrow" w:hAnsi="Arial Narrow" w:cs="Tahoma"/>
        </w:rPr>
        <w:tab/>
      </w:r>
      <w:r w:rsidR="00391BA5">
        <w:rPr>
          <w:rFonts w:ascii="Arial Narrow" w:hAnsi="Arial Narrow" w:cs="Tahoma"/>
        </w:rPr>
        <w:tab/>
      </w:r>
      <w:r w:rsidR="00391BA5">
        <w:rPr>
          <w:rFonts w:ascii="Arial Narrow" w:hAnsi="Arial Narrow" w:cs="Tahoma"/>
        </w:rPr>
        <w:tab/>
      </w:r>
      <w:r w:rsidR="00391BA5">
        <w:rPr>
          <w:rFonts w:ascii="Arial Narrow" w:hAnsi="Arial Narrow" w:cs="Tahoma"/>
        </w:rPr>
        <w:tab/>
      </w:r>
      <w:r w:rsidR="00F561E4">
        <w:rPr>
          <w:rFonts w:ascii="Arial Narrow" w:hAnsi="Arial Narrow" w:cs="Tahoma"/>
        </w:rPr>
        <w:t>Dancs László</w:t>
      </w:r>
    </w:p>
    <w:p w:rsidR="001F7765" w:rsidRPr="00597BE2" w:rsidRDefault="001F7765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  <w:r w:rsidRPr="00597BE2">
        <w:rPr>
          <w:rFonts w:ascii="Arial Narrow" w:hAnsi="Arial Narrow" w:cs="Tahoma"/>
          <w:sz w:val="20"/>
          <w:szCs w:val="20"/>
        </w:rPr>
        <w:t>o</w:t>
      </w:r>
      <w:r w:rsidR="006E6C30" w:rsidRPr="00597BE2">
        <w:rPr>
          <w:rFonts w:ascii="Arial Narrow" w:hAnsi="Arial Narrow" w:cs="Tahoma"/>
          <w:sz w:val="20"/>
          <w:szCs w:val="20"/>
        </w:rPr>
        <w:t>kl. építőmérnök</w:t>
      </w:r>
      <w:r w:rsidR="00391BA5">
        <w:rPr>
          <w:rFonts w:ascii="Arial Narrow" w:hAnsi="Arial Narrow" w:cs="Tahoma"/>
          <w:sz w:val="20"/>
          <w:szCs w:val="20"/>
        </w:rPr>
        <w:tab/>
      </w:r>
      <w:r w:rsidR="00391BA5">
        <w:rPr>
          <w:rFonts w:ascii="Arial Narrow" w:hAnsi="Arial Narrow" w:cs="Tahoma"/>
          <w:sz w:val="20"/>
          <w:szCs w:val="20"/>
        </w:rPr>
        <w:tab/>
      </w:r>
      <w:r w:rsidR="00391BA5">
        <w:rPr>
          <w:rFonts w:ascii="Arial Narrow" w:hAnsi="Arial Narrow" w:cs="Tahoma"/>
          <w:sz w:val="20"/>
          <w:szCs w:val="20"/>
        </w:rPr>
        <w:tab/>
      </w:r>
      <w:r w:rsidR="00391BA5">
        <w:rPr>
          <w:rFonts w:ascii="Arial Narrow" w:hAnsi="Arial Narrow" w:cs="Tahoma"/>
          <w:sz w:val="20"/>
          <w:szCs w:val="20"/>
        </w:rPr>
        <w:tab/>
      </w:r>
      <w:r w:rsidR="00391BA5">
        <w:rPr>
          <w:rFonts w:ascii="Arial Narrow" w:hAnsi="Arial Narrow" w:cs="Tahoma"/>
          <w:sz w:val="20"/>
          <w:szCs w:val="20"/>
        </w:rPr>
        <w:tab/>
      </w:r>
      <w:r w:rsidR="00391BA5">
        <w:rPr>
          <w:rFonts w:ascii="Arial Narrow" w:hAnsi="Arial Narrow" w:cs="Tahoma"/>
          <w:sz w:val="20"/>
          <w:szCs w:val="20"/>
        </w:rPr>
        <w:tab/>
      </w:r>
      <w:r w:rsidR="00391BA5">
        <w:rPr>
          <w:rFonts w:ascii="Arial Narrow" w:hAnsi="Arial Narrow" w:cs="Tahoma"/>
          <w:sz w:val="20"/>
          <w:szCs w:val="20"/>
        </w:rPr>
        <w:tab/>
        <w:t>okl. építőmérnök</w:t>
      </w:r>
    </w:p>
    <w:p w:rsidR="00E436E7" w:rsidRDefault="00502313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T </w:t>
      </w:r>
      <w:r w:rsidR="00D14E09" w:rsidRPr="00597BE2">
        <w:rPr>
          <w:rFonts w:ascii="Arial Narrow" w:hAnsi="Arial Narrow" w:cs="Tahoma"/>
          <w:sz w:val="20"/>
          <w:szCs w:val="20"/>
        </w:rPr>
        <w:t xml:space="preserve"> 01-9850 </w:t>
      </w:r>
      <w:r w:rsidR="00391BA5">
        <w:rPr>
          <w:rFonts w:ascii="Arial Narrow" w:hAnsi="Arial Narrow" w:cs="Tahoma"/>
          <w:sz w:val="20"/>
          <w:szCs w:val="20"/>
        </w:rPr>
        <w:tab/>
      </w:r>
      <w:r w:rsidR="00391BA5">
        <w:rPr>
          <w:rFonts w:ascii="Arial Narrow" w:hAnsi="Arial Narrow" w:cs="Tahoma"/>
          <w:sz w:val="20"/>
          <w:szCs w:val="20"/>
        </w:rPr>
        <w:tab/>
      </w:r>
      <w:r w:rsidR="00391BA5">
        <w:rPr>
          <w:rFonts w:ascii="Arial Narrow" w:hAnsi="Arial Narrow" w:cs="Tahoma"/>
          <w:sz w:val="20"/>
          <w:szCs w:val="20"/>
        </w:rPr>
        <w:tab/>
      </w:r>
      <w:r w:rsidR="00391BA5">
        <w:rPr>
          <w:rFonts w:ascii="Arial Narrow" w:hAnsi="Arial Narrow" w:cs="Tahoma"/>
          <w:sz w:val="20"/>
          <w:szCs w:val="20"/>
        </w:rPr>
        <w:tab/>
      </w:r>
      <w:r w:rsidR="00391BA5">
        <w:rPr>
          <w:rFonts w:ascii="Arial Narrow" w:hAnsi="Arial Narrow" w:cs="Tahoma"/>
          <w:sz w:val="20"/>
          <w:szCs w:val="20"/>
        </w:rPr>
        <w:tab/>
      </w:r>
      <w:r w:rsidR="00391BA5">
        <w:rPr>
          <w:rFonts w:ascii="Arial Narrow" w:hAnsi="Arial Narrow" w:cs="Tahoma"/>
          <w:sz w:val="20"/>
          <w:szCs w:val="20"/>
        </w:rPr>
        <w:tab/>
      </w:r>
      <w:r w:rsidR="00391BA5" w:rsidRPr="00391BA5">
        <w:rPr>
          <w:rFonts w:ascii="Arial Narrow" w:hAnsi="Arial Narrow" w:cs="Tahoma"/>
          <w:sz w:val="20"/>
          <w:szCs w:val="20"/>
        </w:rPr>
        <w:t xml:space="preserve"> </w:t>
      </w:r>
      <w:r>
        <w:rPr>
          <w:rFonts w:ascii="Arial Narrow" w:hAnsi="Arial Narrow" w:cs="Tahoma"/>
          <w:sz w:val="20"/>
          <w:szCs w:val="20"/>
        </w:rPr>
        <w:tab/>
        <w:t xml:space="preserve">T </w:t>
      </w:r>
      <w:r w:rsidR="00391BA5">
        <w:rPr>
          <w:rFonts w:ascii="Arial Narrow" w:hAnsi="Arial Narrow" w:cs="Tahoma"/>
          <w:sz w:val="20"/>
          <w:szCs w:val="20"/>
        </w:rPr>
        <w:t>01-9849</w:t>
      </w:r>
    </w:p>
    <w:p w:rsidR="00E436E7" w:rsidRDefault="00E436E7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436E7" w:rsidRDefault="00E436E7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3F66D0" w:rsidRDefault="003F66D0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3F66D0" w:rsidRDefault="003F66D0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3F66D0" w:rsidRDefault="003F66D0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3F66D0" w:rsidRDefault="003F66D0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3F66D0" w:rsidRDefault="003F66D0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8B7D77" w:rsidRDefault="008B7D77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Pr="00E6720A" w:rsidRDefault="00E56A9B" w:rsidP="00E56A9B">
      <w:pPr>
        <w:pStyle w:val="Cm"/>
        <w:rPr>
          <w:rFonts w:ascii="Arial Narrow" w:hAnsi="Arial Narrow" w:cs="Arial"/>
          <w:color w:val="000000"/>
          <w:u w:val="single"/>
        </w:rPr>
      </w:pPr>
      <w:r>
        <w:rPr>
          <w:rFonts w:ascii="Arial Narrow" w:hAnsi="Arial Narrow" w:cs="Arial"/>
          <w:color w:val="000000"/>
          <w:u w:val="single"/>
        </w:rPr>
        <w:t>V</w:t>
      </w:r>
      <w:r w:rsidRPr="00E6720A">
        <w:rPr>
          <w:rFonts w:ascii="Arial Narrow" w:hAnsi="Arial Narrow" w:cs="Arial"/>
          <w:color w:val="000000"/>
          <w:u w:val="single"/>
        </w:rPr>
        <w:t xml:space="preserve">.  </w:t>
      </w:r>
      <w:r>
        <w:rPr>
          <w:rFonts w:ascii="Arial Narrow" w:hAnsi="Arial Narrow" w:cs="Arial"/>
          <w:color w:val="000000"/>
          <w:u w:val="single"/>
        </w:rPr>
        <w:t>TERVJEGYZÉK</w:t>
      </w:r>
    </w:p>
    <w:p w:rsidR="008B7D77" w:rsidRDefault="008B7D77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Pr="00FA49F6" w:rsidRDefault="009C2B5C" w:rsidP="00E56A9B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Kispadlás</w:t>
      </w:r>
      <w:r w:rsidR="00E56A9B" w:rsidRPr="00FA49F6">
        <w:rPr>
          <w:rFonts w:ascii="Arial Narrow" w:hAnsi="Arial Narrow" w:cs="Tahoma"/>
        </w:rPr>
        <w:t xml:space="preserve"> gépészeti helyiségei</w:t>
      </w:r>
    </w:p>
    <w:p w:rsidR="00E56A9B" w:rsidRPr="00FA49F6" w:rsidRDefault="00E56A9B" w:rsidP="00E56A9B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 w:rsidRPr="00FA49F6">
        <w:rPr>
          <w:rFonts w:ascii="Arial Narrow" w:hAnsi="Arial Narrow" w:cs="Tahoma"/>
        </w:rPr>
        <w:t>Önkormányzati épület gépészeti helyisége</w:t>
      </w:r>
    </w:p>
    <w:p w:rsidR="00E56A9B" w:rsidRPr="00FA49F6" w:rsidRDefault="009C2B5C" w:rsidP="00E56A9B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Kispadlás</w:t>
      </w:r>
      <w:r w:rsidR="00E56A9B" w:rsidRPr="00FA49F6">
        <w:rPr>
          <w:rFonts w:ascii="Arial Narrow" w:hAnsi="Arial Narrow" w:cs="Tahoma"/>
        </w:rPr>
        <w:t xml:space="preserve"> gépészeti helyiség acélszerkezet kiosztása 1</w:t>
      </w:r>
    </w:p>
    <w:p w:rsidR="00E56A9B" w:rsidRPr="00FA49F6" w:rsidRDefault="009C2B5C" w:rsidP="00E56A9B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Kispadlás</w:t>
      </w:r>
      <w:r w:rsidR="00E56A9B" w:rsidRPr="00FA49F6">
        <w:rPr>
          <w:rFonts w:ascii="Arial Narrow" w:hAnsi="Arial Narrow" w:cs="Tahoma"/>
        </w:rPr>
        <w:t xml:space="preserve"> gépészeti helyiség acélszerkezet kiosztása 2</w:t>
      </w:r>
    </w:p>
    <w:p w:rsidR="00E56A9B" w:rsidRDefault="00E56A9B" w:rsidP="00E56A9B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 w:rsidRPr="00FA49F6">
        <w:rPr>
          <w:rFonts w:ascii="Arial Narrow" w:hAnsi="Arial Narrow" w:cs="Tahoma"/>
        </w:rPr>
        <w:t>Önkormányzati épület gépészeti helyiség acélszerkezet kiosztása</w:t>
      </w:r>
    </w:p>
    <w:p w:rsidR="00291444" w:rsidRDefault="00291444" w:rsidP="00E56A9B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Részlet1</w:t>
      </w:r>
    </w:p>
    <w:p w:rsidR="00291444" w:rsidRDefault="00291444" w:rsidP="00E56A9B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Részlet2</w:t>
      </w:r>
    </w:p>
    <w:p w:rsidR="00291444" w:rsidRDefault="00291444" w:rsidP="00E56A9B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Részlet3</w:t>
      </w:r>
    </w:p>
    <w:p w:rsidR="00291444" w:rsidRDefault="00291444" w:rsidP="00E56A9B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Nyílászáró konszignáció</w:t>
      </w:r>
    </w:p>
    <w:p w:rsidR="002B278F" w:rsidRDefault="002B278F" w:rsidP="00E56A9B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Részletek (önkormányzati lph felett)</w:t>
      </w:r>
    </w:p>
    <w:p w:rsidR="002B278F" w:rsidRDefault="002B278F" w:rsidP="002B278F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Részletek (önkormányzati lph felett)</w:t>
      </w:r>
    </w:p>
    <w:p w:rsidR="002B278F" w:rsidRDefault="002B278F" w:rsidP="00E56A9B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Részletek (kispadlás)</w:t>
      </w:r>
    </w:p>
    <w:p w:rsidR="002B278F" w:rsidRPr="00FA49F6" w:rsidRDefault="002B278F" w:rsidP="00E56A9B">
      <w:pPr>
        <w:pStyle w:val="Listaszerbekezds"/>
        <w:numPr>
          <w:ilvl w:val="0"/>
          <w:numId w:val="22"/>
        </w:numPr>
        <w:spacing w:line="276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Részletek (kispadlás)</w:t>
      </w: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E56A9B" w:rsidRPr="00E6720A" w:rsidRDefault="00E56A9B" w:rsidP="00E56A9B">
      <w:pPr>
        <w:pStyle w:val="Cm"/>
        <w:rPr>
          <w:rFonts w:ascii="Arial Narrow" w:hAnsi="Arial Narrow" w:cs="Arial"/>
          <w:color w:val="000000"/>
          <w:u w:val="single"/>
        </w:rPr>
      </w:pPr>
      <w:r>
        <w:rPr>
          <w:rFonts w:ascii="Arial Narrow" w:hAnsi="Arial Narrow" w:cs="Arial"/>
          <w:color w:val="000000"/>
          <w:u w:val="single"/>
        </w:rPr>
        <w:t>VI</w:t>
      </w:r>
      <w:r w:rsidRPr="00E6720A">
        <w:rPr>
          <w:rFonts w:ascii="Arial Narrow" w:hAnsi="Arial Narrow" w:cs="Arial"/>
          <w:color w:val="000000"/>
          <w:u w:val="single"/>
        </w:rPr>
        <w:t xml:space="preserve">.  </w:t>
      </w:r>
      <w:r>
        <w:rPr>
          <w:rFonts w:ascii="Arial Narrow" w:hAnsi="Arial Narrow" w:cs="Arial"/>
          <w:color w:val="000000"/>
          <w:u w:val="single"/>
        </w:rPr>
        <w:t>KÖLTSÉGVETÉSI KIÍRÁSOK</w:t>
      </w:r>
    </w:p>
    <w:p w:rsidR="00E56A9B" w:rsidRDefault="00E56A9B" w:rsidP="00391BA5">
      <w:pPr>
        <w:spacing w:line="276" w:lineRule="auto"/>
        <w:rPr>
          <w:rFonts w:ascii="Arial Narrow" w:hAnsi="Arial Narrow" w:cs="Tahoma"/>
          <w:sz w:val="20"/>
          <w:szCs w:val="20"/>
        </w:rPr>
      </w:pPr>
    </w:p>
    <w:sectPr w:rsidR="00E56A9B" w:rsidSect="00A07580">
      <w:headerReference w:type="even" r:id="rId10"/>
      <w:headerReference w:type="default" r:id="rId11"/>
      <w:footerReference w:type="even" r:id="rId12"/>
      <w:pgSz w:w="11906" w:h="16838" w:code="9"/>
      <w:pgMar w:top="1985" w:right="1418" w:bottom="1418" w:left="1701" w:header="851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ADD" w:rsidRDefault="00514ADD">
      <w:r>
        <w:separator/>
      </w:r>
    </w:p>
  </w:endnote>
  <w:endnote w:type="continuationSeparator" w:id="1">
    <w:p w:rsidR="00514ADD" w:rsidRDefault="00514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DA6" w:rsidRDefault="00562F5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40DA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40DA6" w:rsidRDefault="00540DA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ADD" w:rsidRDefault="00514ADD">
      <w:r>
        <w:separator/>
      </w:r>
    </w:p>
  </w:footnote>
  <w:footnote w:type="continuationSeparator" w:id="1">
    <w:p w:rsidR="00514ADD" w:rsidRDefault="00514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DA6" w:rsidRDefault="00562F5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40DA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40DA6" w:rsidRDefault="00540DA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DA6" w:rsidRDefault="00562F5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40DA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2078C">
      <w:rPr>
        <w:rStyle w:val="Oldalszm"/>
        <w:noProof/>
      </w:rPr>
      <w:t>4</w:t>
    </w:r>
    <w:r>
      <w:rPr>
        <w:rStyle w:val="Oldalszm"/>
      </w:rPr>
      <w:fldChar w:fldCharType="end"/>
    </w:r>
  </w:p>
  <w:p w:rsidR="00540DA6" w:rsidRDefault="00540DA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4A7"/>
    <w:multiLevelType w:val="hybridMultilevel"/>
    <w:tmpl w:val="CF9C32DE"/>
    <w:lvl w:ilvl="0" w:tplc="910AC728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17BF"/>
    <w:multiLevelType w:val="multilevel"/>
    <w:tmpl w:val="7A882C80"/>
    <w:lvl w:ilvl="0">
      <w:start w:val="1"/>
      <w:numFmt w:val="decimal"/>
      <w:lvlText w:val="%1.0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A1E485B"/>
    <w:multiLevelType w:val="multilevel"/>
    <w:tmpl w:val="1602A2B8"/>
    <w:lvl w:ilvl="0">
      <w:start w:val="1"/>
      <w:numFmt w:val="decimal"/>
      <w:lvlText w:val="%1.0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1731A03"/>
    <w:multiLevelType w:val="multilevel"/>
    <w:tmpl w:val="447CB118"/>
    <w:lvl w:ilvl="0">
      <w:start w:val="1"/>
      <w:numFmt w:val="decimal"/>
      <w:lvlText w:val="%1.0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>
    <w:nsid w:val="1A7C45E8"/>
    <w:multiLevelType w:val="multilevel"/>
    <w:tmpl w:val="41D040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>
    <w:nsid w:val="214331F3"/>
    <w:multiLevelType w:val="hybridMultilevel"/>
    <w:tmpl w:val="95B6CD2A"/>
    <w:lvl w:ilvl="0" w:tplc="CF48A2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A67E9B"/>
    <w:multiLevelType w:val="multilevel"/>
    <w:tmpl w:val="A300A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54A4E56"/>
    <w:multiLevelType w:val="hybridMultilevel"/>
    <w:tmpl w:val="41EEAF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E3451A"/>
    <w:multiLevelType w:val="multilevel"/>
    <w:tmpl w:val="5850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6341BB"/>
    <w:multiLevelType w:val="hybridMultilevel"/>
    <w:tmpl w:val="D214D71E"/>
    <w:lvl w:ilvl="0" w:tplc="B9628E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D5443F"/>
    <w:multiLevelType w:val="multilevel"/>
    <w:tmpl w:val="AE0A4CC8"/>
    <w:lvl w:ilvl="0">
      <w:start w:val="4"/>
      <w:numFmt w:val="decimal"/>
      <w:lvlText w:val="%1.0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11">
    <w:nsid w:val="37102051"/>
    <w:multiLevelType w:val="multilevel"/>
    <w:tmpl w:val="F0AA59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FF3479"/>
    <w:multiLevelType w:val="multilevel"/>
    <w:tmpl w:val="649E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39034D7"/>
    <w:multiLevelType w:val="hybridMultilevel"/>
    <w:tmpl w:val="F1D621F8"/>
    <w:lvl w:ilvl="0" w:tplc="E7D461F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62A1B"/>
    <w:multiLevelType w:val="hybridMultilevel"/>
    <w:tmpl w:val="AC40C47A"/>
    <w:lvl w:ilvl="0" w:tplc="D012BDEC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2A568A"/>
    <w:multiLevelType w:val="multilevel"/>
    <w:tmpl w:val="7A965880"/>
    <w:lvl w:ilvl="0">
      <w:start w:val="4"/>
      <w:numFmt w:val="decimal"/>
      <w:lvlText w:val="%1.0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>
    <w:nsid w:val="5AC87275"/>
    <w:multiLevelType w:val="multilevel"/>
    <w:tmpl w:val="868AD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6B1E30BA"/>
    <w:multiLevelType w:val="hybridMultilevel"/>
    <w:tmpl w:val="2996D8CC"/>
    <w:lvl w:ilvl="0" w:tplc="DCE4B9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140C2B"/>
    <w:multiLevelType w:val="multilevel"/>
    <w:tmpl w:val="DEBEE43C"/>
    <w:lvl w:ilvl="0">
      <w:start w:val="1"/>
      <w:numFmt w:val="decimal"/>
      <w:lvlText w:val="%1.0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>
    <w:nsid w:val="6F5F612D"/>
    <w:multiLevelType w:val="multilevel"/>
    <w:tmpl w:val="7624AE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FFA2362"/>
    <w:multiLevelType w:val="multilevel"/>
    <w:tmpl w:val="5404925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7EB4C7A"/>
    <w:multiLevelType w:val="multilevel"/>
    <w:tmpl w:val="7D0836C8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15"/>
  </w:num>
  <w:num w:numId="8">
    <w:abstractNumId w:val="13"/>
  </w:num>
  <w:num w:numId="9">
    <w:abstractNumId w:val="18"/>
  </w:num>
  <w:num w:numId="10">
    <w:abstractNumId w:val="9"/>
  </w:num>
  <w:num w:numId="11">
    <w:abstractNumId w:val="2"/>
  </w:num>
  <w:num w:numId="12">
    <w:abstractNumId w:val="20"/>
  </w:num>
  <w:num w:numId="13">
    <w:abstractNumId w:val="19"/>
  </w:num>
  <w:num w:numId="14">
    <w:abstractNumId w:val="17"/>
  </w:num>
  <w:num w:numId="15">
    <w:abstractNumId w:val="5"/>
  </w:num>
  <w:num w:numId="16">
    <w:abstractNumId w:val="11"/>
  </w:num>
  <w:num w:numId="17">
    <w:abstractNumId w:val="7"/>
  </w:num>
  <w:num w:numId="18">
    <w:abstractNumId w:val="14"/>
  </w:num>
  <w:num w:numId="19">
    <w:abstractNumId w:val="8"/>
  </w:num>
  <w:num w:numId="20">
    <w:abstractNumId w:val="21"/>
  </w:num>
  <w:num w:numId="21">
    <w:abstractNumId w:val="1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hu-HU" w:vendorID="7" w:dllVersion="513" w:checkStyle="1"/>
  <w:activeWritingStyle w:appName="MSWord" w:lang="hu-HU" w:vendorID="7" w:dllVersion="52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0D1"/>
    <w:rsid w:val="00004849"/>
    <w:rsid w:val="0001319C"/>
    <w:rsid w:val="000258C1"/>
    <w:rsid w:val="00026998"/>
    <w:rsid w:val="0002747D"/>
    <w:rsid w:val="00057175"/>
    <w:rsid w:val="0007040E"/>
    <w:rsid w:val="00082C4F"/>
    <w:rsid w:val="00094538"/>
    <w:rsid w:val="000B15B3"/>
    <w:rsid w:val="000C1F06"/>
    <w:rsid w:val="000D1E2A"/>
    <w:rsid w:val="000D6F02"/>
    <w:rsid w:val="000D7376"/>
    <w:rsid w:val="000E2BE5"/>
    <w:rsid w:val="00105FC6"/>
    <w:rsid w:val="00130DAC"/>
    <w:rsid w:val="00131E52"/>
    <w:rsid w:val="00137F4B"/>
    <w:rsid w:val="00140CE6"/>
    <w:rsid w:val="00144571"/>
    <w:rsid w:val="00144FAC"/>
    <w:rsid w:val="00153467"/>
    <w:rsid w:val="00171BF0"/>
    <w:rsid w:val="001738EA"/>
    <w:rsid w:val="00173C06"/>
    <w:rsid w:val="0018195D"/>
    <w:rsid w:val="00183A60"/>
    <w:rsid w:val="00187449"/>
    <w:rsid w:val="001A3400"/>
    <w:rsid w:val="001A41D0"/>
    <w:rsid w:val="001C3193"/>
    <w:rsid w:val="001C5A65"/>
    <w:rsid w:val="001C68F3"/>
    <w:rsid w:val="001E6EFA"/>
    <w:rsid w:val="001E7B5B"/>
    <w:rsid w:val="001F7765"/>
    <w:rsid w:val="0020368E"/>
    <w:rsid w:val="00207019"/>
    <w:rsid w:val="0022630D"/>
    <w:rsid w:val="00245C8D"/>
    <w:rsid w:val="00246040"/>
    <w:rsid w:val="002872BC"/>
    <w:rsid w:val="00291444"/>
    <w:rsid w:val="00292936"/>
    <w:rsid w:val="002A1B93"/>
    <w:rsid w:val="002A1E3E"/>
    <w:rsid w:val="002A6AEF"/>
    <w:rsid w:val="002B278F"/>
    <w:rsid w:val="002D3286"/>
    <w:rsid w:val="002F0689"/>
    <w:rsid w:val="002F46A0"/>
    <w:rsid w:val="0031001E"/>
    <w:rsid w:val="0031438D"/>
    <w:rsid w:val="00326004"/>
    <w:rsid w:val="00333865"/>
    <w:rsid w:val="003351B1"/>
    <w:rsid w:val="00341C39"/>
    <w:rsid w:val="0035279B"/>
    <w:rsid w:val="003570DE"/>
    <w:rsid w:val="003718B2"/>
    <w:rsid w:val="00372D8C"/>
    <w:rsid w:val="00384A47"/>
    <w:rsid w:val="00391BA5"/>
    <w:rsid w:val="0039778B"/>
    <w:rsid w:val="003A1C5C"/>
    <w:rsid w:val="003B0D15"/>
    <w:rsid w:val="003C5B73"/>
    <w:rsid w:val="003D3E66"/>
    <w:rsid w:val="003D4F72"/>
    <w:rsid w:val="003E481A"/>
    <w:rsid w:val="003E4EA0"/>
    <w:rsid w:val="003F3631"/>
    <w:rsid w:val="003F4E2A"/>
    <w:rsid w:val="003F66D0"/>
    <w:rsid w:val="00415A41"/>
    <w:rsid w:val="004268E5"/>
    <w:rsid w:val="00436B81"/>
    <w:rsid w:val="00441019"/>
    <w:rsid w:val="00450FE8"/>
    <w:rsid w:val="00462558"/>
    <w:rsid w:val="004743F1"/>
    <w:rsid w:val="004B1A19"/>
    <w:rsid w:val="004B2189"/>
    <w:rsid w:val="004B465F"/>
    <w:rsid w:val="004C796A"/>
    <w:rsid w:val="004E3396"/>
    <w:rsid w:val="004E7CCF"/>
    <w:rsid w:val="004F6C5E"/>
    <w:rsid w:val="00502313"/>
    <w:rsid w:val="0050474A"/>
    <w:rsid w:val="00514ADD"/>
    <w:rsid w:val="005177B1"/>
    <w:rsid w:val="00540DA6"/>
    <w:rsid w:val="00562F50"/>
    <w:rsid w:val="00575D51"/>
    <w:rsid w:val="00586BDE"/>
    <w:rsid w:val="00597BE2"/>
    <w:rsid w:val="00597DD0"/>
    <w:rsid w:val="005A1926"/>
    <w:rsid w:val="005A2515"/>
    <w:rsid w:val="005A43B3"/>
    <w:rsid w:val="005A58C8"/>
    <w:rsid w:val="006171C8"/>
    <w:rsid w:val="0062078C"/>
    <w:rsid w:val="00633F60"/>
    <w:rsid w:val="00644576"/>
    <w:rsid w:val="00645B43"/>
    <w:rsid w:val="0065597E"/>
    <w:rsid w:val="00670B06"/>
    <w:rsid w:val="00670CFF"/>
    <w:rsid w:val="006832FD"/>
    <w:rsid w:val="00686D2C"/>
    <w:rsid w:val="006A5A5B"/>
    <w:rsid w:val="006A7DAD"/>
    <w:rsid w:val="006C092A"/>
    <w:rsid w:val="006C4883"/>
    <w:rsid w:val="006C7EDD"/>
    <w:rsid w:val="006D05A5"/>
    <w:rsid w:val="006E6C30"/>
    <w:rsid w:val="006F1AB3"/>
    <w:rsid w:val="00716760"/>
    <w:rsid w:val="00721B8C"/>
    <w:rsid w:val="0072594C"/>
    <w:rsid w:val="0073342F"/>
    <w:rsid w:val="007358B8"/>
    <w:rsid w:val="00740D17"/>
    <w:rsid w:val="00751BDB"/>
    <w:rsid w:val="00760940"/>
    <w:rsid w:val="00762A32"/>
    <w:rsid w:val="00772DAB"/>
    <w:rsid w:val="00781972"/>
    <w:rsid w:val="00796B9F"/>
    <w:rsid w:val="007D0C3C"/>
    <w:rsid w:val="007D4167"/>
    <w:rsid w:val="007D6EEF"/>
    <w:rsid w:val="007E2220"/>
    <w:rsid w:val="007E60F1"/>
    <w:rsid w:val="007F1301"/>
    <w:rsid w:val="007F56AE"/>
    <w:rsid w:val="00815345"/>
    <w:rsid w:val="0081698F"/>
    <w:rsid w:val="00833C94"/>
    <w:rsid w:val="00863468"/>
    <w:rsid w:val="0086410A"/>
    <w:rsid w:val="00883646"/>
    <w:rsid w:val="00890729"/>
    <w:rsid w:val="00891AE9"/>
    <w:rsid w:val="008930E4"/>
    <w:rsid w:val="008963CC"/>
    <w:rsid w:val="008A2112"/>
    <w:rsid w:val="008B4872"/>
    <w:rsid w:val="008B78DD"/>
    <w:rsid w:val="008B7D77"/>
    <w:rsid w:val="008F0047"/>
    <w:rsid w:val="009021D8"/>
    <w:rsid w:val="00906EBE"/>
    <w:rsid w:val="00915DE1"/>
    <w:rsid w:val="00932786"/>
    <w:rsid w:val="00954BD0"/>
    <w:rsid w:val="00971EB5"/>
    <w:rsid w:val="009735B6"/>
    <w:rsid w:val="0098259B"/>
    <w:rsid w:val="009A4E6C"/>
    <w:rsid w:val="009B797D"/>
    <w:rsid w:val="009B7C84"/>
    <w:rsid w:val="009C2B5C"/>
    <w:rsid w:val="009D376A"/>
    <w:rsid w:val="009E751E"/>
    <w:rsid w:val="00A07580"/>
    <w:rsid w:val="00A14E65"/>
    <w:rsid w:val="00A57672"/>
    <w:rsid w:val="00A64C19"/>
    <w:rsid w:val="00A66EE3"/>
    <w:rsid w:val="00A704C4"/>
    <w:rsid w:val="00A93C6A"/>
    <w:rsid w:val="00AA5499"/>
    <w:rsid w:val="00AB1926"/>
    <w:rsid w:val="00AC005B"/>
    <w:rsid w:val="00AC31EF"/>
    <w:rsid w:val="00AE1294"/>
    <w:rsid w:val="00AF5DB4"/>
    <w:rsid w:val="00AF5DC7"/>
    <w:rsid w:val="00B2440D"/>
    <w:rsid w:val="00B41F6C"/>
    <w:rsid w:val="00B72BA9"/>
    <w:rsid w:val="00B84F40"/>
    <w:rsid w:val="00B8549C"/>
    <w:rsid w:val="00B91984"/>
    <w:rsid w:val="00BA459C"/>
    <w:rsid w:val="00BB0276"/>
    <w:rsid w:val="00BC3572"/>
    <w:rsid w:val="00BE6A6C"/>
    <w:rsid w:val="00BF69A5"/>
    <w:rsid w:val="00C01DFE"/>
    <w:rsid w:val="00C05ECC"/>
    <w:rsid w:val="00C07F50"/>
    <w:rsid w:val="00C17460"/>
    <w:rsid w:val="00C20361"/>
    <w:rsid w:val="00C20ED6"/>
    <w:rsid w:val="00C217FA"/>
    <w:rsid w:val="00C3101C"/>
    <w:rsid w:val="00C3198A"/>
    <w:rsid w:val="00C32D21"/>
    <w:rsid w:val="00C32EF8"/>
    <w:rsid w:val="00C373DE"/>
    <w:rsid w:val="00C84A80"/>
    <w:rsid w:val="00C874CD"/>
    <w:rsid w:val="00C900CD"/>
    <w:rsid w:val="00C93C8F"/>
    <w:rsid w:val="00C940DB"/>
    <w:rsid w:val="00C96ED0"/>
    <w:rsid w:val="00CA0B39"/>
    <w:rsid w:val="00CA4C23"/>
    <w:rsid w:val="00CB4266"/>
    <w:rsid w:val="00CB52C3"/>
    <w:rsid w:val="00CC0565"/>
    <w:rsid w:val="00CC2E01"/>
    <w:rsid w:val="00CD5880"/>
    <w:rsid w:val="00CF23A6"/>
    <w:rsid w:val="00D05F5A"/>
    <w:rsid w:val="00D11276"/>
    <w:rsid w:val="00D14E09"/>
    <w:rsid w:val="00D34493"/>
    <w:rsid w:val="00D41370"/>
    <w:rsid w:val="00D54424"/>
    <w:rsid w:val="00D64DD7"/>
    <w:rsid w:val="00D819F2"/>
    <w:rsid w:val="00D86556"/>
    <w:rsid w:val="00D969A5"/>
    <w:rsid w:val="00DA2061"/>
    <w:rsid w:val="00DA42FD"/>
    <w:rsid w:val="00DA4BAA"/>
    <w:rsid w:val="00DD36AA"/>
    <w:rsid w:val="00DE0856"/>
    <w:rsid w:val="00DF1CE8"/>
    <w:rsid w:val="00E00567"/>
    <w:rsid w:val="00E128E3"/>
    <w:rsid w:val="00E12E5B"/>
    <w:rsid w:val="00E158F7"/>
    <w:rsid w:val="00E16A15"/>
    <w:rsid w:val="00E17499"/>
    <w:rsid w:val="00E3538C"/>
    <w:rsid w:val="00E436E7"/>
    <w:rsid w:val="00E45CE6"/>
    <w:rsid w:val="00E47D42"/>
    <w:rsid w:val="00E561CC"/>
    <w:rsid w:val="00E56A9B"/>
    <w:rsid w:val="00E57C2A"/>
    <w:rsid w:val="00E6720A"/>
    <w:rsid w:val="00E70237"/>
    <w:rsid w:val="00E75847"/>
    <w:rsid w:val="00E87A97"/>
    <w:rsid w:val="00EE7555"/>
    <w:rsid w:val="00F10BD6"/>
    <w:rsid w:val="00F17595"/>
    <w:rsid w:val="00F52B0D"/>
    <w:rsid w:val="00F561E4"/>
    <w:rsid w:val="00F65E4A"/>
    <w:rsid w:val="00F73D8B"/>
    <w:rsid w:val="00F82F06"/>
    <w:rsid w:val="00F83648"/>
    <w:rsid w:val="00F85DBE"/>
    <w:rsid w:val="00F900D1"/>
    <w:rsid w:val="00F94441"/>
    <w:rsid w:val="00F97A97"/>
    <w:rsid w:val="00FA49F6"/>
    <w:rsid w:val="00FB2082"/>
    <w:rsid w:val="00FB5146"/>
    <w:rsid w:val="00FB659F"/>
    <w:rsid w:val="00FD77C1"/>
    <w:rsid w:val="00FE46D9"/>
    <w:rsid w:val="00FF056A"/>
    <w:rsid w:val="00FF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D7376"/>
    <w:rPr>
      <w:sz w:val="24"/>
      <w:szCs w:val="24"/>
    </w:rPr>
  </w:style>
  <w:style w:type="paragraph" w:styleId="Cmsor1">
    <w:name w:val="heading 1"/>
    <w:basedOn w:val="Norml"/>
    <w:next w:val="Norml"/>
    <w:qFormat/>
    <w:rsid w:val="00A07580"/>
    <w:pPr>
      <w:keepNext/>
      <w:jc w:val="center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A07580"/>
    <w:pPr>
      <w:keepNext/>
      <w:jc w:val="both"/>
      <w:outlineLvl w:val="1"/>
    </w:pPr>
    <w:rPr>
      <w:u w:val="single"/>
    </w:rPr>
  </w:style>
  <w:style w:type="paragraph" w:styleId="Cmsor3">
    <w:name w:val="heading 3"/>
    <w:basedOn w:val="Norml"/>
    <w:next w:val="Norml"/>
    <w:qFormat/>
    <w:rsid w:val="00A07580"/>
    <w:pPr>
      <w:keepNext/>
      <w:jc w:val="center"/>
      <w:outlineLvl w:val="2"/>
    </w:pPr>
    <w:rPr>
      <w:sz w:val="32"/>
      <w:u w:val="single"/>
    </w:rPr>
  </w:style>
  <w:style w:type="paragraph" w:styleId="Cmsor4">
    <w:name w:val="heading 4"/>
    <w:basedOn w:val="Norml"/>
    <w:next w:val="Norml"/>
    <w:qFormat/>
    <w:rsid w:val="00A07580"/>
    <w:pPr>
      <w:keepNext/>
      <w:spacing w:line="360" w:lineRule="auto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rsid w:val="00A07580"/>
    <w:pPr>
      <w:keepNext/>
      <w:jc w:val="center"/>
      <w:outlineLvl w:val="4"/>
    </w:pPr>
    <w:rPr>
      <w:rFonts w:ascii="Arial" w:hAnsi="Arial" w:cs="Arial"/>
      <w:b/>
      <w:color w:val="000000"/>
      <w:sz w:val="32"/>
    </w:rPr>
  </w:style>
  <w:style w:type="paragraph" w:styleId="Cmsor6">
    <w:name w:val="heading 6"/>
    <w:basedOn w:val="Norml"/>
    <w:next w:val="Norml"/>
    <w:qFormat/>
    <w:rsid w:val="00A07580"/>
    <w:pPr>
      <w:keepNext/>
      <w:spacing w:line="360" w:lineRule="auto"/>
      <w:jc w:val="both"/>
      <w:outlineLvl w:val="5"/>
    </w:pPr>
    <w:rPr>
      <w:rFonts w:ascii="Verdana" w:hAnsi="Verdana"/>
      <w:i/>
      <w:iCs/>
      <w:color w:val="000000"/>
    </w:rPr>
  </w:style>
  <w:style w:type="paragraph" w:styleId="Cmsor7">
    <w:name w:val="heading 7"/>
    <w:basedOn w:val="Norml"/>
    <w:next w:val="Norml"/>
    <w:qFormat/>
    <w:rsid w:val="00A07580"/>
    <w:pPr>
      <w:keepNext/>
      <w:outlineLvl w:val="6"/>
    </w:pPr>
    <w:rPr>
      <w:rFonts w:ascii="Arial" w:hAnsi="Arial"/>
      <w:w w:val="90"/>
      <w:sz w:val="36"/>
    </w:rPr>
  </w:style>
  <w:style w:type="paragraph" w:styleId="Cmsor8">
    <w:name w:val="heading 8"/>
    <w:basedOn w:val="Norml"/>
    <w:next w:val="Norml"/>
    <w:qFormat/>
    <w:rsid w:val="00A07580"/>
    <w:pPr>
      <w:keepNext/>
      <w:jc w:val="both"/>
      <w:outlineLvl w:val="7"/>
    </w:pPr>
    <w:rPr>
      <w:rFonts w:ascii="Arial" w:hAnsi="Arial" w:cs="Arial"/>
      <w:b/>
      <w:bCs/>
      <w:i/>
      <w:i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A07580"/>
    <w:pPr>
      <w:jc w:val="center"/>
    </w:pPr>
    <w:rPr>
      <w:b/>
      <w:bCs/>
      <w:sz w:val="32"/>
    </w:rPr>
  </w:style>
  <w:style w:type="paragraph" w:styleId="Szvegtrzs">
    <w:name w:val="Body Text"/>
    <w:basedOn w:val="Norml"/>
    <w:rsid w:val="00A07580"/>
    <w:pPr>
      <w:jc w:val="center"/>
    </w:pPr>
  </w:style>
  <w:style w:type="paragraph" w:styleId="Szvegtrzs2">
    <w:name w:val="Body Text 2"/>
    <w:basedOn w:val="Norml"/>
    <w:rsid w:val="00A07580"/>
    <w:pPr>
      <w:jc w:val="both"/>
    </w:pPr>
    <w:rPr>
      <w:b/>
      <w:bCs/>
    </w:rPr>
  </w:style>
  <w:style w:type="paragraph" w:styleId="lfej">
    <w:name w:val="header"/>
    <w:basedOn w:val="Norml"/>
    <w:rsid w:val="00A0758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0758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07580"/>
  </w:style>
  <w:style w:type="paragraph" w:styleId="Szvegtrzs3">
    <w:name w:val="Body Text 3"/>
    <w:basedOn w:val="Norml"/>
    <w:rsid w:val="00A07580"/>
    <w:pPr>
      <w:tabs>
        <w:tab w:val="left" w:pos="5760"/>
      </w:tabs>
      <w:jc w:val="both"/>
    </w:pPr>
  </w:style>
  <w:style w:type="paragraph" w:styleId="Szvegtrzsbehzssal">
    <w:name w:val="Body Text Indent"/>
    <w:basedOn w:val="Norml"/>
    <w:rsid w:val="00A07580"/>
    <w:pPr>
      <w:ind w:firstLine="708"/>
      <w:jc w:val="both"/>
    </w:pPr>
  </w:style>
  <w:style w:type="paragraph" w:styleId="Szvegtrzsbehzssal2">
    <w:name w:val="Body Text Indent 2"/>
    <w:basedOn w:val="Norml"/>
    <w:rsid w:val="00A07580"/>
    <w:pPr>
      <w:spacing w:line="360" w:lineRule="auto"/>
      <w:ind w:left="705" w:firstLine="3"/>
      <w:jc w:val="both"/>
    </w:pPr>
  </w:style>
  <w:style w:type="character" w:styleId="Hiperhivatkozs">
    <w:name w:val="Hyperlink"/>
    <w:basedOn w:val="Bekezdsalapbettpusa"/>
    <w:rsid w:val="00A07580"/>
    <w:rPr>
      <w:color w:val="0000FF"/>
      <w:u w:val="single"/>
    </w:rPr>
  </w:style>
  <w:style w:type="paragraph" w:styleId="Szvegtrzsbehzssal3">
    <w:name w:val="Body Text Indent 3"/>
    <w:basedOn w:val="Norml"/>
    <w:rsid w:val="00A07580"/>
    <w:pPr>
      <w:spacing w:line="360" w:lineRule="auto"/>
      <w:ind w:left="708"/>
      <w:jc w:val="both"/>
    </w:pPr>
  </w:style>
  <w:style w:type="paragraph" w:customStyle="1" w:styleId="NormalIMP">
    <w:name w:val="Normal_IMP"/>
    <w:basedOn w:val="Norml"/>
    <w:rsid w:val="00A07580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  <w:lang w:val="en-US"/>
    </w:rPr>
  </w:style>
  <w:style w:type="paragraph" w:customStyle="1" w:styleId="normalsr">
    <w:name w:val="normal sûrû"/>
    <w:basedOn w:val="Norml"/>
    <w:rsid w:val="00A07580"/>
    <w:pPr>
      <w:spacing w:before="60" w:after="60"/>
      <w:jc w:val="both"/>
    </w:pPr>
    <w:rPr>
      <w:szCs w:val="20"/>
    </w:rPr>
  </w:style>
  <w:style w:type="paragraph" w:styleId="Alcm">
    <w:name w:val="Subtitle"/>
    <w:basedOn w:val="Norml"/>
    <w:qFormat/>
    <w:rsid w:val="00A07580"/>
    <w:pPr>
      <w:jc w:val="center"/>
    </w:pPr>
    <w:rPr>
      <w:b/>
      <w:sz w:val="32"/>
      <w:u w:val="single"/>
    </w:rPr>
  </w:style>
  <w:style w:type="character" w:styleId="Mrltotthiperhivatkozs">
    <w:name w:val="FollowedHyperlink"/>
    <w:basedOn w:val="Bekezdsalapbettpusa"/>
    <w:rsid w:val="00A07580"/>
    <w:rPr>
      <w:color w:val="800080"/>
      <w:u w:val="single"/>
    </w:rPr>
  </w:style>
  <w:style w:type="paragraph" w:customStyle="1" w:styleId="Norml1">
    <w:name w:val="Normál1"/>
    <w:basedOn w:val="Norml"/>
    <w:rsid w:val="00D05F5A"/>
    <w:pPr>
      <w:widowControl w:val="0"/>
    </w:pPr>
    <w:rPr>
      <w:sz w:val="20"/>
      <w:szCs w:val="20"/>
    </w:rPr>
  </w:style>
  <w:style w:type="paragraph" w:customStyle="1" w:styleId="Cmsor61">
    <w:name w:val="Címsor 61"/>
    <w:basedOn w:val="Norml1"/>
    <w:next w:val="Norml1"/>
    <w:rsid w:val="00E6720A"/>
    <w:pPr>
      <w:tabs>
        <w:tab w:val="left" w:pos="850"/>
        <w:tab w:val="left" w:pos="1985"/>
        <w:tab w:val="left" w:pos="6379"/>
        <w:tab w:val="left" w:pos="7371"/>
        <w:tab w:val="left" w:pos="8364"/>
      </w:tabs>
      <w:jc w:val="center"/>
    </w:pPr>
    <w:rPr>
      <w:sz w:val="24"/>
    </w:rPr>
  </w:style>
  <w:style w:type="paragraph" w:customStyle="1" w:styleId="Munkarsz-alcm">
    <w:name w:val="Munkarész-alcím"/>
    <w:basedOn w:val="Norml"/>
    <w:rsid w:val="00FB5146"/>
    <w:pPr>
      <w:spacing w:line="360" w:lineRule="auto"/>
      <w:jc w:val="both"/>
    </w:pPr>
    <w:rPr>
      <w:rFonts w:ascii="Arial" w:hAnsi="Arial"/>
      <w:b/>
      <w:color w:val="000000"/>
    </w:rPr>
  </w:style>
  <w:style w:type="paragraph" w:styleId="Buborkszveg">
    <w:name w:val="Balloon Text"/>
    <w:basedOn w:val="Norml"/>
    <w:link w:val="BuborkszvegChar"/>
    <w:rsid w:val="00391B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91BA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02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4C9EA-0F80-448A-8B28-1CFE0E5D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938</Words>
  <Characters>6476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ENGEDÉLYEZÉSI TERVDOKUMENTÁCIÓ</vt:lpstr>
    </vt:vector>
  </TitlesOfParts>
  <Company/>
  <LinksUpToDate>false</LinksUpToDate>
  <CharactersWithSpaces>7400</CharactersWithSpaces>
  <SharedDoc>false</SharedDoc>
  <HLinks>
    <vt:vector size="6" baseType="variant">
      <vt:variant>
        <vt:i4>3866709</vt:i4>
      </vt:variant>
      <vt:variant>
        <vt:i4>0</vt:i4>
      </vt:variant>
      <vt:variant>
        <vt:i4>0</vt:i4>
      </vt:variant>
      <vt:variant>
        <vt:i4>5</vt:i4>
      </vt:variant>
      <vt:variant>
        <vt:lpwstr>mailto:halics.peter@entek.hu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ENGEDÉLYEZÉSI TERVDOKUMENTÁCIÓ</dc:title>
  <dc:creator>Halics Péter</dc:creator>
  <cp:lastModifiedBy>User</cp:lastModifiedBy>
  <cp:revision>14</cp:revision>
  <cp:lastPrinted>2016-12-18T21:16:00Z</cp:lastPrinted>
  <dcterms:created xsi:type="dcterms:W3CDTF">2016-12-18T12:18:00Z</dcterms:created>
  <dcterms:modified xsi:type="dcterms:W3CDTF">2017-01-18T20:53:00Z</dcterms:modified>
</cp:coreProperties>
</file>